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211" w:rsidRPr="008B028D" w:rsidRDefault="0013205E" w:rsidP="008B028D">
      <w:pPr>
        <w:pStyle w:val="Notedebasdepage"/>
        <w:jc w:val="center"/>
        <w:rPr>
          <w:rFonts w:asciiTheme="majorBidi" w:hAnsiTheme="majorBidi" w:cstheme="majorBidi"/>
          <w:b/>
          <w:bCs/>
          <w:i/>
          <w:iCs/>
          <w:sz w:val="22"/>
          <w:szCs w:val="22"/>
          <w:lang w:bidi="ar-DZ"/>
        </w:rPr>
      </w:pPr>
      <w:r w:rsidRPr="008B028D">
        <w:rPr>
          <w:rFonts w:asciiTheme="majorBidi" w:hAnsiTheme="majorBidi" w:cstheme="majorBidi"/>
          <w:b/>
          <w:bCs/>
          <w:sz w:val="22"/>
          <w:szCs w:val="22"/>
        </w:rPr>
        <w:t>Corruption and Democracy</w:t>
      </w:r>
      <w:r w:rsidR="00CF1606" w:rsidRPr="008B028D">
        <w:rPr>
          <w:rFonts w:asciiTheme="majorBidi" w:hAnsiTheme="majorBidi" w:cstheme="majorBidi"/>
          <w:b/>
          <w:bCs/>
          <w:sz w:val="22"/>
          <w:szCs w:val="22"/>
        </w:rPr>
        <w:t xml:space="preserve"> in MENA </w:t>
      </w:r>
      <w:r w:rsidRPr="008B028D">
        <w:rPr>
          <w:rFonts w:asciiTheme="majorBidi" w:hAnsiTheme="majorBidi" w:cstheme="majorBidi"/>
          <w:b/>
          <w:bCs/>
          <w:sz w:val="22"/>
          <w:szCs w:val="22"/>
        </w:rPr>
        <w:t>countries:</w:t>
      </w:r>
      <w:r w:rsidRPr="008B028D">
        <w:rPr>
          <w:rFonts w:asciiTheme="majorBidi" w:hAnsiTheme="majorBidi" w:cstheme="majorBidi"/>
          <w:b/>
          <w:bCs/>
          <w:sz w:val="22"/>
          <w:szCs w:val="22"/>
          <w:lang w:bidi="ar-DZ"/>
        </w:rPr>
        <w:t xml:space="preserve"> </w:t>
      </w:r>
      <w:r w:rsidRPr="008B028D">
        <w:rPr>
          <w:rFonts w:asciiTheme="majorBidi" w:hAnsiTheme="majorBidi" w:cstheme="majorBidi"/>
          <w:b/>
          <w:bCs/>
          <w:sz w:val="22"/>
          <w:szCs w:val="22"/>
        </w:rPr>
        <w:t>Dynamic Generalized Method of Moments</w:t>
      </w:r>
    </w:p>
    <w:p w:rsidR="00B72211" w:rsidRPr="008B028D" w:rsidRDefault="00B72211" w:rsidP="008B028D">
      <w:pPr>
        <w:pStyle w:val="Notedebasdepage"/>
        <w:jc w:val="center"/>
        <w:rPr>
          <w:rFonts w:ascii="Times New Roman" w:hAnsi="Times New Roman" w:cs="Times New Roman"/>
          <w:sz w:val="22"/>
          <w:szCs w:val="22"/>
        </w:rPr>
      </w:pPr>
    </w:p>
    <w:p w:rsidR="00B72211" w:rsidRPr="008B028D" w:rsidRDefault="00B72211" w:rsidP="008B028D">
      <w:pPr>
        <w:pStyle w:val="Notedebasdepage"/>
        <w:jc w:val="center"/>
        <w:rPr>
          <w:rFonts w:ascii="Times New Roman" w:hAnsi="Times New Roman" w:cs="Times New Roman"/>
          <w:sz w:val="22"/>
          <w:szCs w:val="22"/>
        </w:rPr>
      </w:pPr>
    </w:p>
    <w:p w:rsidR="00B72211" w:rsidRPr="008B028D" w:rsidRDefault="00B72211" w:rsidP="008B028D">
      <w:pPr>
        <w:pStyle w:val="Notedebasdepage"/>
        <w:jc w:val="center"/>
        <w:rPr>
          <w:rFonts w:ascii="Times New Roman" w:hAnsi="Times New Roman" w:cs="Times New Roman"/>
          <w:sz w:val="22"/>
          <w:szCs w:val="22"/>
        </w:rPr>
      </w:pPr>
    </w:p>
    <w:p w:rsidR="008D0C37" w:rsidRPr="0071535B" w:rsidRDefault="008D0C37" w:rsidP="008B028D">
      <w:pPr>
        <w:spacing w:after="0" w:line="240" w:lineRule="auto"/>
        <w:jc w:val="center"/>
        <w:rPr>
          <w:rFonts w:asciiTheme="majorBidi" w:hAnsiTheme="majorBidi" w:cstheme="majorBidi"/>
          <w:b/>
          <w:bCs/>
          <w:lang w:val="en-US"/>
        </w:rPr>
      </w:pPr>
      <w:r w:rsidRPr="0071535B">
        <w:rPr>
          <w:rFonts w:asciiTheme="majorBidi" w:hAnsiTheme="majorBidi" w:cstheme="majorBidi"/>
          <w:b/>
          <w:bCs/>
          <w:lang w:val="en-US"/>
        </w:rPr>
        <w:t xml:space="preserve">Mohammed Lazrag </w:t>
      </w:r>
    </w:p>
    <w:p w:rsidR="008D0C37" w:rsidRPr="0071535B" w:rsidRDefault="008D0C37" w:rsidP="008B028D">
      <w:pPr>
        <w:spacing w:after="0" w:line="240" w:lineRule="auto"/>
        <w:jc w:val="center"/>
        <w:rPr>
          <w:rFonts w:asciiTheme="majorBidi" w:hAnsiTheme="majorBidi" w:cstheme="majorBidi"/>
          <w:lang w:val="en-US"/>
        </w:rPr>
      </w:pPr>
      <w:r w:rsidRPr="0071535B">
        <w:rPr>
          <w:rFonts w:asciiTheme="majorBidi" w:hAnsiTheme="majorBidi" w:cstheme="majorBidi"/>
          <w:lang w:val="en-US"/>
        </w:rPr>
        <w:t xml:space="preserve">Department of Economics &amp; Management, Sidi bel Abbes University, Algeria </w:t>
      </w:r>
    </w:p>
    <w:p w:rsidR="00E10868" w:rsidRPr="008B028D" w:rsidRDefault="008D0C37" w:rsidP="008B028D">
      <w:pPr>
        <w:spacing w:after="0" w:line="240" w:lineRule="auto"/>
        <w:jc w:val="center"/>
        <w:rPr>
          <w:rFonts w:ascii="Times New Roman" w:hAnsi="Times New Roman" w:cs="Times New Roman"/>
          <w:b/>
          <w:bCs/>
          <w:lang w:val="en-US"/>
        </w:rPr>
      </w:pPr>
      <w:r w:rsidRPr="0071535B">
        <w:rPr>
          <w:rFonts w:asciiTheme="majorBidi" w:hAnsiTheme="majorBidi" w:cstheme="majorBidi"/>
          <w:lang w:val="en-US"/>
        </w:rPr>
        <w:t xml:space="preserve"> </w:t>
      </w:r>
      <w:r w:rsidR="00E10868" w:rsidRPr="0071535B">
        <w:rPr>
          <w:rFonts w:asciiTheme="majorBidi" w:hAnsiTheme="majorBidi" w:cstheme="majorBidi"/>
          <w:b/>
          <w:bCs/>
          <w:lang w:val="en-US"/>
        </w:rPr>
        <w:t>Kamel Si Mohammed</w:t>
      </w:r>
      <w:r w:rsidRPr="0071535B">
        <w:rPr>
          <w:rStyle w:val="Appelnotedebasdep"/>
          <w:rFonts w:asciiTheme="majorBidi" w:hAnsiTheme="majorBidi" w:cstheme="majorBidi"/>
          <w:b/>
          <w:bCs/>
          <w:lang w:val="en-US"/>
        </w:rPr>
        <w:footnoteReference w:id="2"/>
      </w:r>
      <w:r w:rsidR="00E10868" w:rsidRPr="0071535B">
        <w:rPr>
          <w:rFonts w:asciiTheme="majorBidi" w:hAnsiTheme="majorBidi" w:cstheme="majorBidi"/>
          <w:b/>
          <w:bCs/>
          <w:lang w:val="en-US"/>
        </w:rPr>
        <w:t xml:space="preserve">, </w:t>
      </w:r>
      <w:r w:rsidR="00E10868" w:rsidRPr="0071535B">
        <w:rPr>
          <w:rStyle w:val="Accentuation"/>
          <w:rFonts w:asciiTheme="majorBidi" w:hAnsiTheme="majorBidi" w:cstheme="majorBidi"/>
          <w:i w:val="0"/>
          <w:iCs w:val="0"/>
          <w:shd w:val="clear" w:color="auto" w:fill="FFFFFF"/>
          <w:lang w:val="en-US"/>
        </w:rPr>
        <w:t>PhD in Economics</w:t>
      </w:r>
      <w:r w:rsidR="00E10868" w:rsidRPr="0071535B">
        <w:rPr>
          <w:rFonts w:asciiTheme="majorBidi" w:hAnsiTheme="majorBidi" w:cstheme="majorBidi"/>
          <w:lang w:val="en-US"/>
        </w:rPr>
        <w:br/>
        <w:t>Department of Economics and Management, Ain Temouchent University, Algeria</w:t>
      </w:r>
      <w:r w:rsidR="00E10868" w:rsidRPr="008B028D">
        <w:rPr>
          <w:rFonts w:ascii="Times New Roman" w:hAnsi="Times New Roman" w:cs="Times New Roman"/>
          <w:lang w:val="en-US"/>
        </w:rPr>
        <w:br/>
      </w:r>
      <w:hyperlink r:id="rId8" w:history="1">
        <w:r w:rsidR="00E10868" w:rsidRPr="008B028D">
          <w:rPr>
            <w:rStyle w:val="Lienhypertexte"/>
            <w:rFonts w:ascii="Times New Roman" w:hAnsi="Times New Roman" w:cs="Times New Roman"/>
            <w:lang w:val="en-US"/>
          </w:rPr>
          <w:t>simohammed_k@yahoo.fr</w:t>
        </w:r>
      </w:hyperlink>
      <w:r w:rsidR="00E10868" w:rsidRPr="008B028D">
        <w:rPr>
          <w:rFonts w:ascii="Times New Roman" w:hAnsi="Times New Roman" w:cs="Times New Roman"/>
          <w:lang w:val="en-US"/>
        </w:rPr>
        <w:t xml:space="preserve"> </w:t>
      </w:r>
      <w:r w:rsidR="00E10868" w:rsidRPr="008B028D">
        <w:rPr>
          <w:rFonts w:ascii="Times New Roman" w:hAnsi="Times New Roman" w:cs="Times New Roman"/>
          <w:b/>
          <w:bCs/>
          <w:lang w:val="en-US"/>
        </w:rPr>
        <w:t xml:space="preserve">  </w:t>
      </w:r>
    </w:p>
    <w:p w:rsidR="00AB478F" w:rsidRPr="008B028D" w:rsidRDefault="00AB478F" w:rsidP="008B028D">
      <w:pPr>
        <w:spacing w:after="0" w:line="240" w:lineRule="auto"/>
        <w:jc w:val="center"/>
        <w:rPr>
          <w:rFonts w:asciiTheme="majorBidi" w:hAnsiTheme="majorBidi" w:cstheme="majorBidi"/>
          <w:b/>
          <w:bCs/>
          <w:i/>
          <w:iCs/>
          <w:lang w:val="en-US"/>
        </w:rPr>
      </w:pPr>
    </w:p>
    <w:p w:rsidR="00B72211" w:rsidRPr="008B028D" w:rsidRDefault="00B72211" w:rsidP="008B028D">
      <w:pPr>
        <w:spacing w:after="0" w:line="240" w:lineRule="auto"/>
        <w:ind w:firstLine="709"/>
        <w:jc w:val="center"/>
        <w:rPr>
          <w:rFonts w:asciiTheme="majorBidi" w:hAnsiTheme="majorBidi" w:cstheme="majorBidi"/>
          <w:b/>
          <w:bCs/>
          <w:i/>
          <w:iCs/>
          <w:lang w:val="en-US"/>
        </w:rPr>
      </w:pPr>
    </w:p>
    <w:p w:rsidR="00B72211" w:rsidRPr="008B028D" w:rsidRDefault="00B72211" w:rsidP="008B028D">
      <w:pPr>
        <w:spacing w:line="240" w:lineRule="auto"/>
        <w:ind w:firstLine="709"/>
        <w:rPr>
          <w:rFonts w:asciiTheme="majorBidi" w:hAnsiTheme="majorBidi" w:cstheme="majorBidi"/>
          <w:b/>
          <w:bCs/>
          <w:i/>
          <w:iCs/>
          <w:lang w:val="en-US"/>
        </w:rPr>
      </w:pPr>
      <w:r w:rsidRPr="008B028D">
        <w:rPr>
          <w:rFonts w:asciiTheme="majorBidi" w:hAnsiTheme="majorBidi" w:cstheme="majorBidi"/>
          <w:b/>
          <w:bCs/>
          <w:i/>
          <w:iCs/>
          <w:lang w:val="en-US"/>
        </w:rPr>
        <w:t>Abstract:</w:t>
      </w:r>
    </w:p>
    <w:p w:rsidR="008B4D27" w:rsidRPr="008B028D" w:rsidRDefault="008B4D27" w:rsidP="008B028D">
      <w:pPr>
        <w:spacing w:after="0" w:line="240" w:lineRule="auto"/>
        <w:ind w:firstLine="709"/>
        <w:jc w:val="both"/>
        <w:rPr>
          <w:rFonts w:asciiTheme="majorBidi" w:hAnsiTheme="majorBidi" w:cstheme="majorBidi"/>
          <w:b/>
          <w:bCs/>
          <w:lang w:val="en-US"/>
        </w:rPr>
      </w:pPr>
      <w:r w:rsidRPr="008B028D">
        <w:rPr>
          <w:rFonts w:asciiTheme="majorBidi" w:hAnsiTheme="majorBidi" w:cstheme="majorBidi"/>
          <w:lang w:val="en-US"/>
        </w:rPr>
        <w:t>The goal of this study is to investigate the relationship between democracy and corruption using a Dynamic Generalized Method of Moments (</w:t>
      </w:r>
      <w:r w:rsidR="00350C35" w:rsidRPr="008B028D">
        <w:rPr>
          <w:rFonts w:asciiTheme="majorBidi" w:hAnsiTheme="majorBidi" w:cstheme="majorBidi"/>
          <w:lang w:val="en-US"/>
        </w:rPr>
        <w:t>D</w:t>
      </w:r>
      <w:r w:rsidRPr="008B028D">
        <w:rPr>
          <w:rFonts w:asciiTheme="majorBidi" w:hAnsiTheme="majorBidi" w:cstheme="majorBidi"/>
          <w:lang w:val="en-US"/>
        </w:rPr>
        <w:t>GMM) during the period 1984-2013 in 13 MENA countries namely Algeria, Bahrain, Egypt, Iraq, Iran, Kuwait, Lebanon, Morocco, Qatar, Saudi Arabia, Tunisia, Turkey and United Arab Emirates.</w:t>
      </w:r>
    </w:p>
    <w:p w:rsidR="008B4D27" w:rsidRDefault="008B4D27" w:rsidP="008B028D">
      <w:pPr>
        <w:spacing w:after="0" w:line="240" w:lineRule="auto"/>
        <w:ind w:firstLine="709"/>
        <w:jc w:val="both"/>
        <w:rPr>
          <w:rStyle w:val="Accentuation"/>
          <w:rFonts w:asciiTheme="majorBidi" w:hAnsiTheme="majorBidi" w:cstheme="majorBidi"/>
          <w:i w:val="0"/>
          <w:iCs w:val="0"/>
          <w:shd w:val="clear" w:color="auto" w:fill="FFFFFF"/>
          <w:lang w:val="en-US"/>
        </w:rPr>
      </w:pPr>
      <w:r w:rsidRPr="008B028D">
        <w:rPr>
          <w:rFonts w:asciiTheme="majorBidi" w:hAnsiTheme="majorBidi" w:cstheme="majorBidi"/>
          <w:lang w:val="en-US"/>
        </w:rPr>
        <w:t xml:space="preserve">Our results captured the GDP per capita is feed corruption in MENA countries, while one percent of per capita GDP rise corruption about 0.73 and lead to lose more than 0.23 in MENA net oil and gas exporting countries except United Arab Emirates </w:t>
      </w:r>
      <w:r w:rsidRPr="008B028D">
        <w:rPr>
          <w:rFonts w:asciiTheme="majorBidi" w:hAnsiTheme="majorBidi" w:cstheme="majorBidi"/>
          <w:b/>
          <w:bCs/>
          <w:lang w:val="en-US"/>
        </w:rPr>
        <w:t>(See Omgba (2015); Haber and Menaldo (2011))</w:t>
      </w:r>
      <w:r w:rsidRPr="008B028D">
        <w:rPr>
          <w:rFonts w:asciiTheme="majorBidi" w:hAnsiTheme="majorBidi" w:cstheme="majorBidi"/>
          <w:lang w:val="en-US"/>
        </w:rPr>
        <w:t>. In this context, magnitude of impacts in countries non-oil producers is less dependent with corruption over the last decade compared the two early decades and compares an oil and gas exporting countries.</w:t>
      </w:r>
      <w:r w:rsidRPr="008B028D">
        <w:rPr>
          <w:rFonts w:asciiTheme="majorBidi" w:hAnsiTheme="majorBidi" w:cstheme="majorBidi"/>
          <w:b/>
          <w:bCs/>
          <w:lang w:val="en-US"/>
        </w:rPr>
        <w:t xml:space="preserve"> </w:t>
      </w:r>
      <w:r w:rsidRPr="008B028D">
        <w:rPr>
          <w:rFonts w:asciiTheme="majorBidi" w:hAnsiTheme="majorBidi" w:cstheme="majorBidi"/>
          <w:lang w:val="en-US"/>
        </w:rPr>
        <w:t>Thus, the high income states of the oil exporting</w:t>
      </w:r>
      <w:r w:rsidRPr="008B028D">
        <w:rPr>
          <w:rFonts w:ascii="ACaslon-Regular" w:hAnsi="ACaslon-Regular"/>
          <w:color w:val="231F20"/>
          <w:lang w:val="en-US"/>
        </w:rPr>
        <w:t xml:space="preserve"> </w:t>
      </w:r>
      <w:r w:rsidRPr="008B028D">
        <w:rPr>
          <w:rFonts w:asciiTheme="majorBidi" w:hAnsiTheme="majorBidi" w:cstheme="majorBidi"/>
          <w:lang w:val="en-US"/>
        </w:rPr>
        <w:t xml:space="preserve">countries would not have been decreased corruption level, </w:t>
      </w:r>
      <w:r w:rsidRPr="008B028D">
        <w:rPr>
          <w:rFonts w:asciiTheme="majorBidi" w:hAnsiTheme="majorBidi" w:cstheme="majorBidi"/>
          <w:b/>
          <w:bCs/>
          <w:lang w:val="en-US"/>
        </w:rPr>
        <w:t>(See Jetter (2015), Rachdi and Saidi (2014)</w:t>
      </w:r>
      <w:r w:rsidRPr="008B028D">
        <w:rPr>
          <w:rFonts w:asciiTheme="majorBidi" w:hAnsiTheme="majorBidi" w:cstheme="majorBidi"/>
          <w:b/>
          <w:bCs/>
          <w:color w:val="000000"/>
          <w:lang w:val="en-US"/>
        </w:rPr>
        <w:t>)</w:t>
      </w:r>
      <w:r w:rsidRPr="008B028D">
        <w:rPr>
          <w:rFonts w:asciiTheme="majorBidi" w:hAnsiTheme="majorBidi" w:cstheme="majorBidi"/>
          <w:lang w:val="en-US"/>
        </w:rPr>
        <w:t xml:space="preserve">. Finally, our finding present a positive significantly associated between democracy and corruption, the influence of positive feedback around about 0.5 points in regressors. According to this estimation, the lower democratization process in MENA countries highly depends to </w:t>
      </w:r>
      <w:r w:rsidRPr="008B028D">
        <w:rPr>
          <w:rStyle w:val="Accentuation"/>
          <w:rFonts w:asciiTheme="majorBidi" w:hAnsiTheme="majorBidi" w:cstheme="majorBidi"/>
          <w:i w:val="0"/>
          <w:iCs w:val="0"/>
          <w:shd w:val="clear" w:color="auto" w:fill="FFFFFF"/>
          <w:lang w:val="en-US"/>
        </w:rPr>
        <w:t>high</w:t>
      </w:r>
      <w:r w:rsidRPr="008B028D">
        <w:rPr>
          <w:rStyle w:val="apple-converted-space"/>
          <w:rFonts w:asciiTheme="majorBidi" w:hAnsiTheme="majorBidi" w:cstheme="majorBidi"/>
          <w:i/>
          <w:iCs/>
          <w:shd w:val="clear" w:color="auto" w:fill="FFFFFF"/>
          <w:lang w:val="en-US"/>
        </w:rPr>
        <w:t> </w:t>
      </w:r>
      <w:r w:rsidRPr="008B028D">
        <w:rPr>
          <w:rFonts w:asciiTheme="majorBidi" w:hAnsiTheme="majorBidi" w:cstheme="majorBidi"/>
          <w:shd w:val="clear" w:color="auto" w:fill="FFFFFF"/>
          <w:lang w:val="en-US"/>
        </w:rPr>
        <w:t>levels</w:t>
      </w:r>
      <w:r w:rsidRPr="008B028D">
        <w:rPr>
          <w:rFonts w:asciiTheme="majorBidi" w:hAnsiTheme="majorBidi" w:cstheme="majorBidi"/>
          <w:i/>
          <w:iCs/>
          <w:shd w:val="clear" w:color="auto" w:fill="FFFFFF"/>
          <w:lang w:val="en-US"/>
        </w:rPr>
        <w:t xml:space="preserve"> </w:t>
      </w:r>
      <w:r w:rsidRPr="008B028D">
        <w:rPr>
          <w:rFonts w:asciiTheme="majorBidi" w:hAnsiTheme="majorBidi" w:cstheme="majorBidi"/>
          <w:shd w:val="clear" w:color="auto" w:fill="FFFFFF"/>
          <w:lang w:val="en-US"/>
        </w:rPr>
        <w:t>of</w:t>
      </w:r>
      <w:r w:rsidRPr="008B028D">
        <w:rPr>
          <w:rStyle w:val="apple-converted-space"/>
          <w:rFonts w:asciiTheme="majorBidi" w:hAnsiTheme="majorBidi" w:cstheme="majorBidi"/>
          <w:i/>
          <w:iCs/>
          <w:shd w:val="clear" w:color="auto" w:fill="FFFFFF"/>
          <w:lang w:val="en-US"/>
        </w:rPr>
        <w:t> </w:t>
      </w:r>
      <w:r w:rsidRPr="008B028D">
        <w:rPr>
          <w:rStyle w:val="Accentuation"/>
          <w:rFonts w:asciiTheme="majorBidi" w:hAnsiTheme="majorBidi" w:cstheme="majorBidi"/>
          <w:i w:val="0"/>
          <w:iCs w:val="0"/>
          <w:shd w:val="clear" w:color="auto" w:fill="FFFFFF"/>
          <w:lang w:val="en-US"/>
        </w:rPr>
        <w:t>corruption</w:t>
      </w:r>
    </w:p>
    <w:p w:rsidR="00701F9A" w:rsidRPr="008B028D" w:rsidRDefault="00701F9A" w:rsidP="008B028D">
      <w:pPr>
        <w:spacing w:after="0" w:line="240" w:lineRule="auto"/>
        <w:ind w:firstLine="709"/>
        <w:jc w:val="both"/>
        <w:rPr>
          <w:rFonts w:asciiTheme="majorBidi" w:hAnsiTheme="majorBidi" w:cstheme="majorBidi"/>
          <w:b/>
          <w:bCs/>
          <w:lang w:val="en-US"/>
        </w:rPr>
      </w:pPr>
    </w:p>
    <w:p w:rsidR="00DC524C" w:rsidRDefault="00DC524C" w:rsidP="00701F9A">
      <w:pPr>
        <w:spacing w:after="0" w:line="240" w:lineRule="auto"/>
        <w:ind w:firstLine="709"/>
        <w:jc w:val="both"/>
        <w:rPr>
          <w:rFonts w:asciiTheme="majorBidi" w:hAnsiTheme="majorBidi" w:cstheme="majorBidi"/>
          <w:lang w:val="en-US"/>
        </w:rPr>
      </w:pPr>
      <w:r w:rsidRPr="008B028D">
        <w:rPr>
          <w:rFonts w:asciiTheme="majorBidi" w:hAnsiTheme="majorBidi" w:cstheme="majorBidi"/>
          <w:b/>
          <w:bCs/>
          <w:i/>
          <w:iCs/>
          <w:lang w:val="en-US"/>
        </w:rPr>
        <w:t>Keywords:</w:t>
      </w:r>
      <w:r w:rsidRPr="008B028D">
        <w:rPr>
          <w:rFonts w:asciiTheme="majorBidi" w:hAnsiTheme="majorBidi" w:cstheme="majorBidi"/>
          <w:i/>
          <w:iCs/>
          <w:lang w:val="en-US"/>
        </w:rPr>
        <w:t xml:space="preserve"> </w:t>
      </w:r>
      <w:r w:rsidRPr="008B028D">
        <w:rPr>
          <w:rFonts w:asciiTheme="majorBidi" w:hAnsiTheme="majorBidi" w:cstheme="majorBidi"/>
          <w:lang w:val="en-US"/>
        </w:rPr>
        <w:t xml:space="preserve">Corruption, Democracy, MENA Countries, Panel </w:t>
      </w:r>
      <w:r w:rsidR="001B2DC9" w:rsidRPr="008B028D">
        <w:rPr>
          <w:rFonts w:asciiTheme="majorBidi" w:hAnsiTheme="majorBidi" w:cstheme="majorBidi"/>
          <w:lang w:val="en-US"/>
        </w:rPr>
        <w:t>GMM</w:t>
      </w:r>
    </w:p>
    <w:p w:rsidR="00701F9A" w:rsidRDefault="00701F9A" w:rsidP="0016540B">
      <w:pPr>
        <w:spacing w:line="240" w:lineRule="auto"/>
        <w:ind w:firstLine="709"/>
        <w:jc w:val="both"/>
        <w:rPr>
          <w:rFonts w:asciiTheme="majorBidi" w:hAnsiTheme="majorBidi" w:cstheme="majorBidi"/>
          <w:lang w:val="en-US"/>
        </w:rPr>
      </w:pPr>
      <w:r>
        <w:rPr>
          <w:rStyle w:val="fontstyle01"/>
        </w:rPr>
        <w:t xml:space="preserve">JEL </w:t>
      </w:r>
      <w:r w:rsidR="0016540B">
        <w:rPr>
          <w:rStyle w:val="fontstyle01"/>
        </w:rPr>
        <w:t>Classifications</w:t>
      </w:r>
      <w:r>
        <w:rPr>
          <w:rStyle w:val="fontstyle01"/>
        </w:rPr>
        <w:t xml:space="preserve">: </w:t>
      </w:r>
      <w:r w:rsidR="0016540B" w:rsidRPr="0016540B">
        <w:rPr>
          <w:rFonts w:ascii="TimesNewRomanPSMT" w:hAnsi="TimesNewRomanPSMT"/>
          <w:color w:val="242021"/>
          <w:sz w:val="18"/>
          <w:szCs w:val="18"/>
        </w:rPr>
        <w:t>F2, C3</w:t>
      </w:r>
    </w:p>
    <w:p w:rsidR="008B028D" w:rsidRPr="008B028D" w:rsidRDefault="008B028D" w:rsidP="008B028D">
      <w:pPr>
        <w:spacing w:line="240" w:lineRule="auto"/>
        <w:ind w:firstLine="709"/>
        <w:jc w:val="both"/>
        <w:rPr>
          <w:rFonts w:asciiTheme="majorBidi" w:hAnsiTheme="majorBidi" w:cstheme="majorBidi"/>
          <w:lang w:val="en-US"/>
        </w:rPr>
      </w:pPr>
    </w:p>
    <w:p w:rsidR="00FD1545" w:rsidRPr="008B028D" w:rsidRDefault="00FD1545" w:rsidP="008B028D">
      <w:pPr>
        <w:spacing w:line="240" w:lineRule="auto"/>
        <w:ind w:firstLine="709"/>
        <w:jc w:val="both"/>
        <w:rPr>
          <w:rFonts w:asciiTheme="majorBidi" w:hAnsiTheme="majorBidi" w:cstheme="majorBidi"/>
          <w:lang w:val="en-US"/>
        </w:rPr>
      </w:pPr>
    </w:p>
    <w:p w:rsidR="00FD1545" w:rsidRPr="008B028D" w:rsidRDefault="00FD1545" w:rsidP="008B028D">
      <w:pPr>
        <w:spacing w:line="240" w:lineRule="auto"/>
        <w:ind w:firstLine="709"/>
        <w:jc w:val="both"/>
        <w:rPr>
          <w:rFonts w:asciiTheme="majorBidi" w:hAnsiTheme="majorBidi" w:cstheme="majorBidi"/>
          <w:lang w:val="en-US"/>
        </w:rPr>
      </w:pPr>
    </w:p>
    <w:p w:rsidR="00FD1545" w:rsidRPr="008B028D" w:rsidRDefault="00FD1545" w:rsidP="008B028D">
      <w:pPr>
        <w:spacing w:line="240" w:lineRule="auto"/>
        <w:ind w:firstLine="709"/>
        <w:jc w:val="both"/>
        <w:rPr>
          <w:rFonts w:asciiTheme="majorBidi" w:hAnsiTheme="majorBidi" w:cstheme="majorBidi"/>
          <w:lang w:val="en-US"/>
        </w:rPr>
      </w:pPr>
    </w:p>
    <w:p w:rsidR="00FD1545" w:rsidRPr="008B028D" w:rsidRDefault="00FD1545" w:rsidP="008B028D">
      <w:pPr>
        <w:spacing w:line="240" w:lineRule="auto"/>
        <w:ind w:firstLine="709"/>
        <w:jc w:val="both"/>
        <w:rPr>
          <w:rFonts w:asciiTheme="majorBidi" w:hAnsiTheme="majorBidi" w:cstheme="majorBidi"/>
          <w:lang w:val="en-US"/>
        </w:rPr>
      </w:pPr>
    </w:p>
    <w:p w:rsidR="00FD1545" w:rsidRPr="008B028D" w:rsidRDefault="00FD1545" w:rsidP="008B028D">
      <w:pPr>
        <w:spacing w:line="240" w:lineRule="auto"/>
        <w:ind w:firstLine="709"/>
        <w:jc w:val="both"/>
        <w:rPr>
          <w:rFonts w:asciiTheme="majorBidi" w:hAnsiTheme="majorBidi" w:cstheme="majorBidi"/>
          <w:lang w:val="en-US"/>
        </w:rPr>
      </w:pPr>
    </w:p>
    <w:p w:rsidR="00FD1545" w:rsidRPr="008B028D" w:rsidRDefault="00FD1545" w:rsidP="008B028D">
      <w:pPr>
        <w:spacing w:line="240" w:lineRule="auto"/>
        <w:ind w:firstLine="709"/>
        <w:jc w:val="both"/>
        <w:rPr>
          <w:rFonts w:asciiTheme="majorBidi" w:hAnsiTheme="majorBidi" w:cstheme="majorBidi"/>
          <w:lang w:val="en-US"/>
        </w:rPr>
      </w:pPr>
    </w:p>
    <w:p w:rsidR="00FD1545" w:rsidRPr="008B028D" w:rsidRDefault="00FD1545" w:rsidP="008B028D">
      <w:pPr>
        <w:spacing w:line="240" w:lineRule="auto"/>
        <w:ind w:firstLine="709"/>
        <w:jc w:val="both"/>
        <w:rPr>
          <w:rFonts w:asciiTheme="majorBidi" w:hAnsiTheme="majorBidi" w:cstheme="majorBidi"/>
          <w:lang w:val="en-US"/>
        </w:rPr>
      </w:pPr>
    </w:p>
    <w:p w:rsidR="00FD1545" w:rsidRPr="008B028D" w:rsidRDefault="00FD1545" w:rsidP="008B028D">
      <w:pPr>
        <w:spacing w:line="240" w:lineRule="auto"/>
        <w:ind w:firstLine="709"/>
        <w:jc w:val="both"/>
        <w:rPr>
          <w:rFonts w:asciiTheme="majorBidi" w:hAnsiTheme="majorBidi" w:cstheme="majorBidi"/>
          <w:lang w:val="en-US"/>
        </w:rPr>
      </w:pPr>
    </w:p>
    <w:p w:rsidR="00FD1545" w:rsidRPr="008B028D" w:rsidRDefault="00FD1545" w:rsidP="008B028D">
      <w:pPr>
        <w:spacing w:line="240" w:lineRule="auto"/>
        <w:ind w:firstLine="709"/>
        <w:jc w:val="both"/>
        <w:rPr>
          <w:rFonts w:asciiTheme="majorBidi" w:hAnsiTheme="majorBidi" w:cstheme="majorBidi"/>
          <w:lang w:val="en-US"/>
        </w:rPr>
      </w:pPr>
    </w:p>
    <w:p w:rsidR="00FD1545" w:rsidRPr="008B028D" w:rsidRDefault="00FD1545" w:rsidP="008B028D">
      <w:pPr>
        <w:spacing w:line="240" w:lineRule="auto"/>
        <w:ind w:firstLine="709"/>
        <w:jc w:val="both"/>
        <w:rPr>
          <w:rFonts w:asciiTheme="majorBidi" w:hAnsiTheme="majorBidi" w:cstheme="majorBidi"/>
          <w:lang w:val="en-US"/>
        </w:rPr>
      </w:pPr>
    </w:p>
    <w:p w:rsidR="00FD1545" w:rsidRDefault="00FD1545" w:rsidP="008B028D">
      <w:pPr>
        <w:spacing w:line="240" w:lineRule="auto"/>
        <w:ind w:firstLine="709"/>
        <w:jc w:val="both"/>
        <w:rPr>
          <w:rFonts w:asciiTheme="majorBidi" w:hAnsiTheme="majorBidi" w:cstheme="majorBidi"/>
          <w:lang w:val="en-US"/>
        </w:rPr>
      </w:pPr>
    </w:p>
    <w:p w:rsidR="00FD1545" w:rsidRPr="008B028D" w:rsidRDefault="00FD1545" w:rsidP="00701F9A">
      <w:pPr>
        <w:spacing w:line="240" w:lineRule="auto"/>
        <w:jc w:val="both"/>
        <w:rPr>
          <w:rFonts w:asciiTheme="majorBidi" w:hAnsiTheme="majorBidi" w:cstheme="majorBidi"/>
          <w:lang w:val="en-US"/>
        </w:rPr>
      </w:pPr>
    </w:p>
    <w:p w:rsidR="00117736" w:rsidRPr="008B028D" w:rsidRDefault="00117736" w:rsidP="008B028D">
      <w:pPr>
        <w:numPr>
          <w:ilvl w:val="0"/>
          <w:numId w:val="1"/>
        </w:numPr>
        <w:spacing w:line="240" w:lineRule="auto"/>
        <w:jc w:val="both"/>
        <w:rPr>
          <w:rFonts w:ascii="Times New Roman" w:hAnsi="Times New Roman" w:cs="Times New Roman"/>
          <w:b/>
          <w:bCs/>
          <w:color w:val="231F20"/>
          <w:lang w:val="en-US"/>
        </w:rPr>
      </w:pPr>
      <w:r w:rsidRPr="008B028D">
        <w:rPr>
          <w:rFonts w:ascii="Times New Roman" w:hAnsi="Times New Roman" w:cs="Times New Roman"/>
          <w:b/>
          <w:bCs/>
          <w:color w:val="231F20"/>
          <w:lang w:val="en-US"/>
        </w:rPr>
        <w:t>Introduction</w:t>
      </w:r>
    </w:p>
    <w:p w:rsidR="00587F41" w:rsidRPr="008B028D" w:rsidRDefault="00415D34" w:rsidP="008B028D">
      <w:pPr>
        <w:pStyle w:val="Paragraphedeliste"/>
        <w:spacing w:after="0" w:line="240" w:lineRule="auto"/>
        <w:ind w:left="0" w:firstLine="709"/>
        <w:jc w:val="both"/>
        <w:rPr>
          <w:rFonts w:asciiTheme="majorBidi" w:hAnsiTheme="majorBidi" w:cstheme="majorBidi"/>
          <w:b/>
          <w:bCs/>
          <w:lang w:val="en-US"/>
        </w:rPr>
      </w:pPr>
      <w:r w:rsidRPr="008B028D">
        <w:rPr>
          <w:rFonts w:asciiTheme="majorBidi" w:hAnsiTheme="majorBidi" w:cstheme="majorBidi"/>
          <w:lang w:val="en-US"/>
        </w:rPr>
        <w:t xml:space="preserve">Much attention has </w:t>
      </w:r>
      <w:r w:rsidR="007907CB" w:rsidRPr="008B028D">
        <w:rPr>
          <w:rFonts w:asciiTheme="majorBidi" w:hAnsiTheme="majorBidi" w:cstheme="majorBidi"/>
          <w:lang w:val="en-US"/>
        </w:rPr>
        <w:t>been expla</w:t>
      </w:r>
      <w:r w:rsidR="00587F41" w:rsidRPr="008B028D">
        <w:rPr>
          <w:rFonts w:asciiTheme="majorBidi" w:hAnsiTheme="majorBidi" w:cstheme="majorBidi"/>
          <w:lang w:val="en-US"/>
        </w:rPr>
        <w:t xml:space="preserve">ined the relationship between </w:t>
      </w:r>
      <w:r w:rsidR="007907CB" w:rsidRPr="008B028D">
        <w:rPr>
          <w:rFonts w:asciiTheme="majorBidi" w:hAnsiTheme="majorBidi" w:cstheme="majorBidi"/>
          <w:lang w:val="en-US"/>
        </w:rPr>
        <w:t>democracy</w:t>
      </w:r>
      <w:r w:rsidRPr="008B028D">
        <w:rPr>
          <w:rFonts w:asciiTheme="majorBidi" w:hAnsiTheme="majorBidi" w:cstheme="majorBidi"/>
          <w:lang w:val="en-US"/>
        </w:rPr>
        <w:t xml:space="preserve"> and corruption</w:t>
      </w:r>
      <w:r w:rsidR="007907CB" w:rsidRPr="008B028D">
        <w:rPr>
          <w:rFonts w:asciiTheme="majorBidi" w:hAnsiTheme="majorBidi" w:cstheme="majorBidi"/>
          <w:lang w:val="en-US"/>
        </w:rPr>
        <w:t>.</w:t>
      </w:r>
      <w:r w:rsidR="0014049C" w:rsidRPr="008B028D">
        <w:rPr>
          <w:rFonts w:asciiTheme="majorBidi" w:hAnsiTheme="majorBidi" w:cstheme="majorBidi"/>
          <w:lang w:val="en-US"/>
        </w:rPr>
        <w:t xml:space="preserve"> In most empirical studies, results finding is mixed. Some papers found a negative relationship</w:t>
      </w:r>
      <w:r w:rsidR="00587F41" w:rsidRPr="008B028D">
        <w:rPr>
          <w:rFonts w:asciiTheme="majorBidi" w:hAnsiTheme="majorBidi" w:cstheme="majorBidi"/>
          <w:lang w:val="en-US"/>
        </w:rPr>
        <w:t>,</w:t>
      </w:r>
      <w:r w:rsidR="0014049C" w:rsidRPr="008B028D">
        <w:rPr>
          <w:rFonts w:asciiTheme="majorBidi" w:hAnsiTheme="majorBidi" w:cstheme="majorBidi"/>
          <w:lang w:val="en-US"/>
        </w:rPr>
        <w:t xml:space="preserve"> </w:t>
      </w:r>
      <w:r w:rsidR="00FF18F3" w:rsidRPr="008B028D">
        <w:rPr>
          <w:rFonts w:asciiTheme="majorBidi" w:hAnsiTheme="majorBidi" w:cstheme="majorBidi"/>
          <w:lang w:val="en-US"/>
        </w:rPr>
        <w:t>while a democracy fall</w:t>
      </w:r>
      <w:r w:rsidR="00587F41" w:rsidRPr="008B028D">
        <w:rPr>
          <w:rFonts w:asciiTheme="majorBidi" w:hAnsiTheme="majorBidi" w:cstheme="majorBidi"/>
          <w:lang w:val="en-US"/>
        </w:rPr>
        <w:t>,</w:t>
      </w:r>
      <w:r w:rsidR="00FF18F3" w:rsidRPr="008B028D">
        <w:rPr>
          <w:rFonts w:asciiTheme="majorBidi" w:hAnsiTheme="majorBidi" w:cstheme="majorBidi"/>
          <w:lang w:val="en-US"/>
        </w:rPr>
        <w:t xml:space="preserve"> the corruption rise</w:t>
      </w:r>
      <w:r w:rsidR="00380DB6" w:rsidRPr="008B028D">
        <w:rPr>
          <w:rFonts w:asciiTheme="majorBidi" w:hAnsiTheme="majorBidi" w:cstheme="majorBidi"/>
          <w:lang w:val="en-US"/>
        </w:rPr>
        <w:t xml:space="preserve"> and the opposite are true, </w:t>
      </w:r>
      <w:r w:rsidR="00F04FEC" w:rsidRPr="008B028D">
        <w:rPr>
          <w:rFonts w:asciiTheme="majorBidi" w:hAnsiTheme="majorBidi" w:cstheme="majorBidi"/>
          <w:lang w:val="en-US"/>
        </w:rPr>
        <w:t>which a country is democratic</w:t>
      </w:r>
      <w:r w:rsidR="00BD402D" w:rsidRPr="008B028D">
        <w:rPr>
          <w:rFonts w:asciiTheme="majorBidi" w:hAnsiTheme="majorBidi" w:cstheme="majorBidi"/>
          <w:lang w:val="en-US"/>
        </w:rPr>
        <w:t xml:space="preserve"> is least corrupt country</w:t>
      </w:r>
      <w:r w:rsidR="00FF18F3" w:rsidRPr="008B028D">
        <w:rPr>
          <w:rFonts w:asciiTheme="majorBidi" w:hAnsiTheme="majorBidi" w:cstheme="majorBidi"/>
          <w:lang w:val="en-US"/>
        </w:rPr>
        <w:t xml:space="preserve">. Others </w:t>
      </w:r>
      <w:r w:rsidR="00166F88" w:rsidRPr="008B028D">
        <w:rPr>
          <w:rFonts w:asciiTheme="majorBidi" w:hAnsiTheme="majorBidi" w:cstheme="majorBidi"/>
          <w:lang w:val="en-US"/>
        </w:rPr>
        <w:t>provide</w:t>
      </w:r>
      <w:r w:rsidR="00F04FEC" w:rsidRPr="008B028D">
        <w:rPr>
          <w:rFonts w:asciiTheme="majorBidi" w:hAnsiTheme="majorBidi" w:cstheme="majorBidi"/>
          <w:lang w:val="en-US"/>
        </w:rPr>
        <w:t xml:space="preserve"> </w:t>
      </w:r>
      <w:r w:rsidR="00BD402D" w:rsidRPr="008B028D">
        <w:rPr>
          <w:rFonts w:asciiTheme="majorBidi" w:hAnsiTheme="majorBidi" w:cstheme="majorBidi"/>
          <w:lang w:val="en-US"/>
        </w:rPr>
        <w:t xml:space="preserve">inverted </w:t>
      </w:r>
      <w:r w:rsidR="00FF18F3" w:rsidRPr="008B028D">
        <w:rPr>
          <w:rFonts w:asciiTheme="majorBidi" w:hAnsiTheme="majorBidi" w:cstheme="majorBidi"/>
          <w:lang w:val="en-US"/>
        </w:rPr>
        <w:t xml:space="preserve">U which </w:t>
      </w:r>
      <w:r w:rsidR="00166F88" w:rsidRPr="008B028D">
        <w:rPr>
          <w:rFonts w:asciiTheme="majorBidi" w:hAnsiTheme="majorBidi" w:cstheme="majorBidi"/>
          <w:lang w:val="en-US"/>
        </w:rPr>
        <w:t xml:space="preserve">the corruption rose in the first time </w:t>
      </w:r>
      <w:r w:rsidR="00FF18F3" w:rsidRPr="008B028D">
        <w:rPr>
          <w:rFonts w:asciiTheme="majorBidi" w:hAnsiTheme="majorBidi" w:cstheme="majorBidi"/>
          <w:lang w:val="en-US"/>
        </w:rPr>
        <w:t xml:space="preserve">suggests in newly democratizing countries, </w:t>
      </w:r>
      <w:r w:rsidR="00F04FEC" w:rsidRPr="008B028D">
        <w:rPr>
          <w:rFonts w:asciiTheme="majorBidi" w:hAnsiTheme="majorBidi" w:cstheme="majorBidi"/>
          <w:lang w:val="en-US"/>
        </w:rPr>
        <w:t>before become less corruption when of these countries following a truly democratic, S</w:t>
      </w:r>
      <w:r w:rsidR="00FF18F3" w:rsidRPr="008B028D">
        <w:rPr>
          <w:rFonts w:asciiTheme="majorBidi" w:hAnsiTheme="majorBidi" w:cstheme="majorBidi"/>
          <w:lang w:val="en-US"/>
        </w:rPr>
        <w:t>ee</w:t>
      </w:r>
      <w:r w:rsidR="00F04FEC" w:rsidRPr="008B028D">
        <w:rPr>
          <w:rFonts w:asciiTheme="majorBidi" w:hAnsiTheme="majorBidi" w:cstheme="majorBidi"/>
          <w:lang w:val="en-US"/>
        </w:rPr>
        <w:t xml:space="preserve"> more;</w:t>
      </w:r>
      <w:r w:rsidR="00FF18F3" w:rsidRPr="008B028D">
        <w:rPr>
          <w:rFonts w:asciiTheme="majorBidi" w:hAnsiTheme="majorBidi" w:cstheme="majorBidi"/>
          <w:lang w:val="en-US"/>
        </w:rPr>
        <w:t xml:space="preserve"> </w:t>
      </w:r>
      <w:r w:rsidR="0014049C" w:rsidRPr="008B028D">
        <w:rPr>
          <w:rFonts w:asciiTheme="majorBidi" w:hAnsiTheme="majorBidi" w:cstheme="majorBidi"/>
          <w:b/>
          <w:bCs/>
          <w:lang w:val="en-US"/>
        </w:rPr>
        <w:t>Mohatdi and Roe (2003)</w:t>
      </w:r>
      <w:r w:rsidR="00F04FEC" w:rsidRPr="008B028D">
        <w:rPr>
          <w:rFonts w:asciiTheme="majorBidi" w:hAnsiTheme="majorBidi" w:cstheme="majorBidi"/>
          <w:b/>
          <w:bCs/>
          <w:lang w:val="en-US"/>
        </w:rPr>
        <w:t>, Schneider and Schmitter , (2004),Rock</w:t>
      </w:r>
      <w:r w:rsidR="00FF18F3" w:rsidRPr="008B028D">
        <w:rPr>
          <w:rFonts w:asciiTheme="majorBidi" w:hAnsiTheme="majorBidi" w:cstheme="majorBidi"/>
          <w:b/>
          <w:bCs/>
          <w:lang w:val="en-US"/>
        </w:rPr>
        <w:t xml:space="preserve"> </w:t>
      </w:r>
      <w:r w:rsidR="00F04FEC" w:rsidRPr="008B028D">
        <w:rPr>
          <w:rFonts w:asciiTheme="majorBidi" w:hAnsiTheme="majorBidi" w:cstheme="majorBidi"/>
          <w:b/>
          <w:bCs/>
          <w:lang w:val="en-US"/>
        </w:rPr>
        <w:t xml:space="preserve">, </w:t>
      </w:r>
      <w:r w:rsidR="00B061B7" w:rsidRPr="008B028D">
        <w:rPr>
          <w:rFonts w:asciiTheme="majorBidi" w:hAnsiTheme="majorBidi" w:cstheme="majorBidi"/>
          <w:b/>
          <w:bCs/>
          <w:lang w:val="en-US"/>
        </w:rPr>
        <w:t>(</w:t>
      </w:r>
      <w:r w:rsidR="00F04FEC" w:rsidRPr="008B028D">
        <w:rPr>
          <w:rFonts w:asciiTheme="majorBidi" w:hAnsiTheme="majorBidi" w:cstheme="majorBidi"/>
          <w:b/>
          <w:bCs/>
          <w:lang w:val="en-US"/>
        </w:rPr>
        <w:t>2007</w:t>
      </w:r>
      <w:r w:rsidR="00B061B7" w:rsidRPr="008B028D">
        <w:rPr>
          <w:rFonts w:asciiTheme="majorBidi" w:hAnsiTheme="majorBidi" w:cstheme="majorBidi"/>
          <w:b/>
          <w:bCs/>
          <w:lang w:val="en-US"/>
        </w:rPr>
        <w:t>)</w:t>
      </w:r>
      <w:r w:rsidR="00F04FEC" w:rsidRPr="008B028D">
        <w:rPr>
          <w:rFonts w:asciiTheme="majorBidi" w:hAnsiTheme="majorBidi" w:cstheme="majorBidi"/>
          <w:lang w:val="en-US"/>
        </w:rPr>
        <w:t>.</w:t>
      </w:r>
      <w:r w:rsidR="00BD402D" w:rsidRPr="008B028D">
        <w:rPr>
          <w:rFonts w:asciiTheme="majorBidi" w:hAnsiTheme="majorBidi" w:cstheme="majorBidi"/>
          <w:lang w:val="en-US"/>
        </w:rPr>
        <w:t xml:space="preserve"> </w:t>
      </w:r>
      <w:r w:rsidR="00B061B7" w:rsidRPr="008B028D">
        <w:rPr>
          <w:rFonts w:asciiTheme="majorBidi" w:hAnsiTheme="majorBidi" w:cstheme="majorBidi"/>
          <w:lang w:val="en-US"/>
        </w:rPr>
        <w:t xml:space="preserve">In addition, some </w:t>
      </w:r>
      <w:r w:rsidR="00587F41" w:rsidRPr="008B028D">
        <w:rPr>
          <w:rFonts w:asciiTheme="majorBidi" w:hAnsiTheme="majorBidi" w:cstheme="majorBidi"/>
          <w:lang w:val="en-US"/>
        </w:rPr>
        <w:t>paper falls</w:t>
      </w:r>
      <w:r w:rsidR="00DD67D1" w:rsidRPr="008B028D">
        <w:rPr>
          <w:rFonts w:asciiTheme="majorBidi" w:hAnsiTheme="majorBidi" w:cstheme="majorBidi"/>
          <w:lang w:val="en-US"/>
        </w:rPr>
        <w:t xml:space="preserve"> to capture any</w:t>
      </w:r>
      <w:r w:rsidR="00B061B7" w:rsidRPr="008B028D">
        <w:rPr>
          <w:rFonts w:asciiTheme="majorBidi" w:hAnsiTheme="majorBidi" w:cstheme="majorBidi"/>
          <w:shd w:val="clear" w:color="auto" w:fill="FFFFFF"/>
          <w:lang w:val="en-US"/>
        </w:rPr>
        <w:t xml:space="preserve"> relationship between the </w:t>
      </w:r>
      <w:r w:rsidR="00587F41" w:rsidRPr="008B028D">
        <w:rPr>
          <w:rFonts w:asciiTheme="majorBidi" w:hAnsiTheme="majorBidi" w:cstheme="majorBidi"/>
          <w:shd w:val="clear" w:color="auto" w:fill="FFFFFF"/>
          <w:lang w:val="en-US"/>
        </w:rPr>
        <w:t xml:space="preserve">corruption and democracy; </w:t>
      </w:r>
      <w:r w:rsidR="00DD67D1" w:rsidRPr="008B028D">
        <w:rPr>
          <w:rFonts w:asciiTheme="majorBidi" w:hAnsiTheme="majorBidi" w:cstheme="majorBidi"/>
          <w:b/>
          <w:bCs/>
          <w:shd w:val="clear" w:color="auto" w:fill="FFFFFF"/>
          <w:lang w:val="en-US"/>
        </w:rPr>
        <w:t xml:space="preserve">Ades and Di Tella, </w:t>
      </w:r>
      <w:r w:rsidR="00587F41" w:rsidRPr="008B028D">
        <w:rPr>
          <w:rFonts w:asciiTheme="majorBidi" w:hAnsiTheme="majorBidi" w:cstheme="majorBidi"/>
          <w:b/>
          <w:bCs/>
          <w:shd w:val="clear" w:color="auto" w:fill="FFFFFF"/>
          <w:lang w:val="en-US"/>
        </w:rPr>
        <w:t>(</w:t>
      </w:r>
      <w:r w:rsidR="00DD67D1" w:rsidRPr="008B028D">
        <w:rPr>
          <w:rFonts w:asciiTheme="majorBidi" w:hAnsiTheme="majorBidi" w:cstheme="majorBidi"/>
          <w:b/>
          <w:bCs/>
          <w:shd w:val="clear" w:color="auto" w:fill="FFFFFF"/>
          <w:lang w:val="en-US"/>
        </w:rPr>
        <w:t>1999</w:t>
      </w:r>
      <w:r w:rsidR="00587F41" w:rsidRPr="008B028D">
        <w:rPr>
          <w:rFonts w:asciiTheme="majorBidi" w:hAnsiTheme="majorBidi" w:cstheme="majorBidi"/>
          <w:b/>
          <w:bCs/>
          <w:shd w:val="clear" w:color="auto" w:fill="FFFFFF"/>
          <w:lang w:val="en-US"/>
        </w:rPr>
        <w:t>)</w:t>
      </w:r>
      <w:r w:rsidR="00B061B7" w:rsidRPr="008B028D">
        <w:rPr>
          <w:rFonts w:asciiTheme="majorBidi" w:hAnsiTheme="majorBidi" w:cstheme="majorBidi"/>
          <w:b/>
          <w:bCs/>
          <w:shd w:val="clear" w:color="auto" w:fill="FFFFFF"/>
          <w:lang w:val="en-US"/>
        </w:rPr>
        <w:t xml:space="preserve">; Fisman and Gatti, </w:t>
      </w:r>
      <w:r w:rsidR="00587F41" w:rsidRPr="008B028D">
        <w:rPr>
          <w:rFonts w:asciiTheme="majorBidi" w:hAnsiTheme="majorBidi" w:cstheme="majorBidi"/>
          <w:b/>
          <w:bCs/>
          <w:shd w:val="clear" w:color="auto" w:fill="FFFFFF"/>
          <w:lang w:val="en-US"/>
        </w:rPr>
        <w:t>(</w:t>
      </w:r>
      <w:r w:rsidR="00B061B7" w:rsidRPr="008B028D">
        <w:rPr>
          <w:rFonts w:asciiTheme="majorBidi" w:hAnsiTheme="majorBidi" w:cstheme="majorBidi"/>
          <w:b/>
          <w:bCs/>
          <w:shd w:val="clear" w:color="auto" w:fill="FFFFFF"/>
          <w:lang w:val="en-US"/>
        </w:rPr>
        <w:t>2002</w:t>
      </w:r>
      <w:r w:rsidR="00587F41" w:rsidRPr="008B028D">
        <w:rPr>
          <w:rFonts w:asciiTheme="majorBidi" w:hAnsiTheme="majorBidi" w:cstheme="majorBidi"/>
          <w:b/>
          <w:bCs/>
          <w:shd w:val="clear" w:color="auto" w:fill="FFFFFF"/>
          <w:lang w:val="en-US"/>
        </w:rPr>
        <w:t>)</w:t>
      </w:r>
      <w:r w:rsidR="00B061B7" w:rsidRPr="008B028D">
        <w:rPr>
          <w:rFonts w:asciiTheme="majorBidi" w:hAnsiTheme="majorBidi" w:cstheme="majorBidi"/>
          <w:b/>
          <w:bCs/>
          <w:shd w:val="clear" w:color="auto" w:fill="FFFFFF"/>
          <w:lang w:val="en-US"/>
        </w:rPr>
        <w:t>,</w:t>
      </w:r>
      <w:r w:rsidR="00587F41" w:rsidRPr="008B028D">
        <w:rPr>
          <w:rFonts w:asciiTheme="majorBidi" w:hAnsiTheme="majorBidi" w:cstheme="majorBidi"/>
          <w:b/>
          <w:bCs/>
          <w:lang w:val="en-US"/>
        </w:rPr>
        <w:t xml:space="preserve"> Lambsdorff </w:t>
      </w:r>
      <w:r w:rsidR="00165536" w:rsidRPr="008B028D">
        <w:rPr>
          <w:rFonts w:asciiTheme="majorBidi" w:hAnsiTheme="majorBidi" w:cstheme="majorBidi"/>
          <w:b/>
          <w:bCs/>
          <w:lang w:val="en-US"/>
        </w:rPr>
        <w:t>(2005)</w:t>
      </w:r>
      <w:r w:rsidR="00DD67D1" w:rsidRPr="008B028D">
        <w:rPr>
          <w:rFonts w:asciiTheme="majorBidi" w:hAnsiTheme="majorBidi" w:cstheme="majorBidi"/>
          <w:b/>
          <w:bCs/>
          <w:shd w:val="clear" w:color="auto" w:fill="FFFFFF"/>
          <w:lang w:val="en-US"/>
        </w:rPr>
        <w:t>.</w:t>
      </w:r>
    </w:p>
    <w:p w:rsidR="0023054B" w:rsidRPr="008B028D" w:rsidRDefault="009F2B35" w:rsidP="008B028D">
      <w:pPr>
        <w:pStyle w:val="Paragraphedeliste"/>
        <w:spacing w:after="0" w:line="240" w:lineRule="auto"/>
        <w:ind w:left="0" w:firstLine="709"/>
        <w:jc w:val="both"/>
        <w:rPr>
          <w:rFonts w:asciiTheme="majorBidi" w:hAnsiTheme="majorBidi" w:cstheme="majorBidi"/>
          <w:lang w:val="en-US"/>
        </w:rPr>
      </w:pPr>
      <w:r w:rsidRPr="008B028D">
        <w:rPr>
          <w:rFonts w:asciiTheme="majorBidi" w:hAnsiTheme="majorBidi" w:cstheme="majorBidi"/>
          <w:lang w:val="en-US"/>
        </w:rPr>
        <w:t xml:space="preserve">Indicators of MENA corruption rank of the middle class countries. We can observe small variation between </w:t>
      </w:r>
      <w:r w:rsidR="00587F41" w:rsidRPr="008B028D">
        <w:rPr>
          <w:rFonts w:asciiTheme="majorBidi" w:hAnsiTheme="majorBidi" w:cstheme="majorBidi"/>
          <w:lang w:val="en-US"/>
        </w:rPr>
        <w:t xml:space="preserve">MENA </w:t>
      </w:r>
      <w:r w:rsidRPr="008B028D">
        <w:rPr>
          <w:rFonts w:asciiTheme="majorBidi" w:hAnsiTheme="majorBidi" w:cstheme="majorBidi"/>
          <w:lang w:val="en-US"/>
        </w:rPr>
        <w:t>countries</w:t>
      </w:r>
      <w:r w:rsidR="007B2B2C" w:rsidRPr="008B028D">
        <w:rPr>
          <w:rFonts w:asciiTheme="majorBidi" w:hAnsiTheme="majorBidi" w:cstheme="majorBidi"/>
          <w:lang w:val="en-US"/>
        </w:rPr>
        <w:t xml:space="preserve">, first group </w:t>
      </w:r>
      <w:r w:rsidR="007B2B2C" w:rsidRPr="008B028D">
        <w:rPr>
          <w:rFonts w:asciiTheme="majorBidi" w:hAnsiTheme="majorBidi" w:cstheme="majorBidi"/>
          <w:shd w:val="clear" w:color="auto" w:fill="FFFFFF"/>
          <w:lang w:val="en-US"/>
        </w:rPr>
        <w:t>are GCC countries and turkey. A second range of countries are including Algeria, Morocco, Egypt and Tunisia. The third set comes in the last rank</w:t>
      </w:r>
      <w:r w:rsidR="0023054B" w:rsidRPr="008B028D">
        <w:rPr>
          <w:rFonts w:asciiTheme="majorBidi" w:hAnsiTheme="majorBidi" w:cstheme="majorBidi"/>
          <w:shd w:val="clear" w:color="auto" w:fill="FFFFFF"/>
          <w:lang w:val="en-US"/>
        </w:rPr>
        <w:t>, including</w:t>
      </w:r>
      <w:r w:rsidR="007B2B2C" w:rsidRPr="008B028D">
        <w:rPr>
          <w:rFonts w:asciiTheme="majorBidi" w:hAnsiTheme="majorBidi" w:cstheme="majorBidi"/>
          <w:shd w:val="clear" w:color="auto" w:fill="FFFFFF"/>
          <w:lang w:val="en-US"/>
        </w:rPr>
        <w:t xml:space="preserve"> Syria, </w:t>
      </w:r>
      <w:r w:rsidR="0023054B" w:rsidRPr="008B028D">
        <w:rPr>
          <w:rFonts w:asciiTheme="majorBidi" w:hAnsiTheme="majorBidi" w:cstheme="majorBidi"/>
          <w:shd w:val="clear" w:color="auto" w:fill="FFFFFF"/>
          <w:lang w:val="en-US"/>
        </w:rPr>
        <w:t>Iran</w:t>
      </w:r>
      <w:r w:rsidR="007B2B2C" w:rsidRPr="008B028D">
        <w:rPr>
          <w:rFonts w:asciiTheme="majorBidi" w:hAnsiTheme="majorBidi" w:cstheme="majorBidi"/>
          <w:shd w:val="clear" w:color="auto" w:fill="FFFFFF"/>
          <w:lang w:val="en-US"/>
        </w:rPr>
        <w:t xml:space="preserve"> and </w:t>
      </w:r>
      <w:r w:rsidR="007B2B2C" w:rsidRPr="008B028D">
        <w:rPr>
          <w:rStyle w:val="apple-converted-space"/>
          <w:rFonts w:asciiTheme="majorBidi" w:hAnsiTheme="majorBidi" w:cstheme="majorBidi"/>
          <w:shd w:val="clear" w:color="auto" w:fill="FFFFFF"/>
          <w:lang w:val="en-US"/>
        </w:rPr>
        <w:t>Iraq</w:t>
      </w:r>
      <w:r w:rsidR="007B2B2C" w:rsidRPr="008B028D">
        <w:rPr>
          <w:rFonts w:asciiTheme="majorBidi" w:hAnsiTheme="majorBidi" w:cstheme="majorBidi"/>
          <w:shd w:val="clear" w:color="auto" w:fill="FFFFFF"/>
          <w:lang w:val="en-US"/>
        </w:rPr>
        <w:t>.</w:t>
      </w:r>
    </w:p>
    <w:p w:rsidR="00D66A17" w:rsidRPr="008B028D" w:rsidRDefault="00587F41" w:rsidP="008B028D">
      <w:pPr>
        <w:pStyle w:val="Paragraphedeliste"/>
        <w:spacing w:after="0" w:line="240" w:lineRule="auto"/>
        <w:ind w:left="0" w:firstLine="709"/>
        <w:jc w:val="both"/>
        <w:rPr>
          <w:rStyle w:val="Accentuation"/>
          <w:rFonts w:asciiTheme="majorBidi" w:hAnsiTheme="majorBidi" w:cstheme="majorBidi"/>
          <w:i w:val="0"/>
          <w:iCs w:val="0"/>
          <w:shd w:val="clear" w:color="auto" w:fill="FFFFFF"/>
          <w:lang w:val="en-US"/>
        </w:rPr>
      </w:pPr>
      <w:r w:rsidRPr="008B028D">
        <w:rPr>
          <w:rFonts w:asciiTheme="majorBidi" w:hAnsiTheme="majorBidi" w:cstheme="majorBidi"/>
          <w:lang w:val="en-US"/>
        </w:rPr>
        <w:t>In addition</w:t>
      </w:r>
      <w:r w:rsidR="00A03D83" w:rsidRPr="008B028D">
        <w:rPr>
          <w:rFonts w:asciiTheme="majorBidi" w:hAnsiTheme="majorBidi" w:cstheme="majorBidi"/>
          <w:lang w:val="en-US"/>
        </w:rPr>
        <w:t xml:space="preserve">, </w:t>
      </w:r>
      <w:r w:rsidR="0023054B" w:rsidRPr="008B028D">
        <w:rPr>
          <w:rFonts w:asciiTheme="majorBidi" w:hAnsiTheme="majorBidi" w:cstheme="majorBidi"/>
          <w:lang w:val="en-US"/>
        </w:rPr>
        <w:t>MENA countries appears to be newly democratizing countries</w:t>
      </w:r>
      <w:r w:rsidR="00B72A82" w:rsidRPr="008B028D">
        <w:rPr>
          <w:rFonts w:asciiTheme="majorBidi" w:hAnsiTheme="majorBidi" w:cstheme="majorBidi"/>
          <w:lang w:val="en-US"/>
        </w:rPr>
        <w:t xml:space="preserve"> wh</w:t>
      </w:r>
      <w:r w:rsidR="00E03BD8" w:rsidRPr="008B028D">
        <w:rPr>
          <w:rFonts w:asciiTheme="majorBidi" w:hAnsiTheme="majorBidi" w:cstheme="majorBidi"/>
          <w:lang w:val="en-US"/>
        </w:rPr>
        <w:t>o</w:t>
      </w:r>
      <w:r w:rsidR="00B72A82" w:rsidRPr="008B028D">
        <w:rPr>
          <w:rFonts w:asciiTheme="majorBidi" w:hAnsiTheme="majorBidi" w:cstheme="majorBidi"/>
          <w:lang w:val="en-US"/>
        </w:rPr>
        <w:t xml:space="preserve"> knowing rapidly movement as </w:t>
      </w:r>
      <w:r w:rsidR="00B72A82" w:rsidRPr="008B028D">
        <w:rPr>
          <w:rFonts w:asciiTheme="majorBidi" w:hAnsiTheme="majorBidi" w:cstheme="majorBidi"/>
          <w:shd w:val="clear" w:color="auto" w:fill="FFFFFF"/>
          <w:lang w:val="en-US"/>
        </w:rPr>
        <w:t>the</w:t>
      </w:r>
      <w:r w:rsidR="00B72A82" w:rsidRPr="008B028D">
        <w:rPr>
          <w:rStyle w:val="apple-converted-space"/>
          <w:rFonts w:asciiTheme="majorBidi" w:hAnsiTheme="majorBidi" w:cstheme="majorBidi"/>
          <w:shd w:val="clear" w:color="auto" w:fill="FFFFFF"/>
          <w:lang w:val="en-US"/>
        </w:rPr>
        <w:t> </w:t>
      </w:r>
      <w:r w:rsidR="00B72A82" w:rsidRPr="008B028D">
        <w:rPr>
          <w:rStyle w:val="Accentuation"/>
          <w:rFonts w:asciiTheme="majorBidi" w:hAnsiTheme="majorBidi" w:cstheme="majorBidi"/>
          <w:i w:val="0"/>
          <w:iCs w:val="0"/>
          <w:shd w:val="clear" w:color="auto" w:fill="FFFFFF"/>
          <w:lang w:val="en-US"/>
        </w:rPr>
        <w:t>Arab spring</w:t>
      </w:r>
      <w:r w:rsidR="00B72A82" w:rsidRPr="008B028D">
        <w:rPr>
          <w:rFonts w:asciiTheme="majorBidi" w:hAnsiTheme="majorBidi" w:cstheme="majorBidi"/>
          <w:i/>
          <w:iCs/>
          <w:lang w:val="en-US"/>
        </w:rPr>
        <w:t>,</w:t>
      </w:r>
      <w:r w:rsidR="00B72A82" w:rsidRPr="008B028D">
        <w:rPr>
          <w:rFonts w:asciiTheme="majorBidi" w:hAnsiTheme="majorBidi" w:cstheme="majorBidi"/>
          <w:lang w:val="en-US"/>
        </w:rPr>
        <w:t xml:space="preserve"> security crisis and well-positioned</w:t>
      </w:r>
      <w:r w:rsidRPr="008B028D">
        <w:rPr>
          <w:rFonts w:asciiTheme="majorBidi" w:hAnsiTheme="majorBidi" w:cstheme="majorBidi"/>
          <w:lang w:val="en-US"/>
        </w:rPr>
        <w:t xml:space="preserve"> to fight extremism. Also, </w:t>
      </w:r>
      <w:r w:rsidRPr="008B028D">
        <w:rPr>
          <w:rFonts w:asciiTheme="majorBidi" w:hAnsiTheme="majorBidi" w:cstheme="majorBidi"/>
          <w:shd w:val="clear" w:color="auto" w:fill="FFFFFF"/>
          <w:lang w:val="en-US"/>
        </w:rPr>
        <w:t>i</w:t>
      </w:r>
      <w:r w:rsidR="00DD67D1" w:rsidRPr="008B028D">
        <w:rPr>
          <w:rFonts w:asciiTheme="majorBidi" w:hAnsiTheme="majorBidi" w:cstheme="majorBidi"/>
          <w:shd w:val="clear" w:color="auto" w:fill="FFFFFF"/>
          <w:lang w:val="en-US"/>
        </w:rPr>
        <w:t xml:space="preserve">t is necessary to distinguish between </w:t>
      </w:r>
      <w:r w:rsidR="00D66A17" w:rsidRPr="008B028D">
        <w:rPr>
          <w:rFonts w:asciiTheme="majorBidi" w:hAnsiTheme="majorBidi" w:cstheme="majorBidi"/>
          <w:shd w:val="clear" w:color="auto" w:fill="FFFFFF"/>
          <w:lang w:val="en-US"/>
        </w:rPr>
        <w:t xml:space="preserve">transition and consolidation </w:t>
      </w:r>
      <w:r w:rsidR="00DD67D1" w:rsidRPr="008B028D">
        <w:rPr>
          <w:rFonts w:asciiTheme="majorBidi" w:hAnsiTheme="majorBidi" w:cstheme="majorBidi"/>
          <w:shd w:val="clear" w:color="auto" w:fill="FFFFFF"/>
          <w:lang w:val="en-US"/>
        </w:rPr>
        <w:t>d</w:t>
      </w:r>
      <w:r w:rsidR="00D66A17" w:rsidRPr="008B028D">
        <w:rPr>
          <w:rFonts w:asciiTheme="majorBidi" w:hAnsiTheme="majorBidi" w:cstheme="majorBidi"/>
          <w:shd w:val="clear" w:color="auto" w:fill="FFFFFF"/>
          <w:lang w:val="en-US"/>
        </w:rPr>
        <w:t>emocracy. C</w:t>
      </w:r>
      <w:r w:rsidR="00DD67D1" w:rsidRPr="008B028D">
        <w:rPr>
          <w:rFonts w:asciiTheme="majorBidi" w:hAnsiTheme="majorBidi" w:cstheme="majorBidi"/>
          <w:shd w:val="clear" w:color="auto" w:fill="FFFFFF"/>
          <w:lang w:val="en-US"/>
        </w:rPr>
        <w:t>onsolidation</w:t>
      </w:r>
      <w:r w:rsidR="00D66A17" w:rsidRPr="008B028D">
        <w:rPr>
          <w:rFonts w:asciiTheme="majorBidi" w:hAnsiTheme="majorBidi" w:cstheme="majorBidi"/>
          <w:shd w:val="clear" w:color="auto" w:fill="FFFFFF"/>
          <w:lang w:val="en-US"/>
        </w:rPr>
        <w:t xml:space="preserve"> democratic</w:t>
      </w:r>
      <w:r w:rsidR="00DD67D1" w:rsidRPr="008B028D">
        <w:rPr>
          <w:rFonts w:asciiTheme="majorBidi" w:hAnsiTheme="majorBidi" w:cstheme="majorBidi"/>
          <w:shd w:val="clear" w:color="auto" w:fill="FFFFFF"/>
          <w:lang w:val="en-US"/>
        </w:rPr>
        <w:t xml:space="preserve"> depends </w:t>
      </w:r>
      <w:r w:rsidR="00D66A17" w:rsidRPr="008B028D">
        <w:rPr>
          <w:rFonts w:asciiTheme="majorBidi" w:hAnsiTheme="majorBidi" w:cstheme="majorBidi"/>
          <w:shd w:val="clear" w:color="auto" w:fill="FFFFFF"/>
          <w:lang w:val="en-US"/>
        </w:rPr>
        <w:t xml:space="preserve">to </w:t>
      </w:r>
      <w:r w:rsidR="00D66A17" w:rsidRPr="008B028D">
        <w:rPr>
          <w:rFonts w:asciiTheme="majorBidi" w:hAnsiTheme="majorBidi" w:cstheme="majorBidi"/>
          <w:lang w:val="en-US"/>
        </w:rPr>
        <w:t xml:space="preserve">competitive elections, </w:t>
      </w:r>
      <w:r w:rsidR="00D66A17" w:rsidRPr="008B028D">
        <w:rPr>
          <w:rStyle w:val="Accentuation"/>
          <w:rFonts w:asciiTheme="majorBidi" w:hAnsiTheme="majorBidi" w:cstheme="majorBidi"/>
          <w:i w:val="0"/>
          <w:iCs w:val="0"/>
          <w:shd w:val="clear" w:color="auto" w:fill="FFFFFF"/>
          <w:lang w:val="en-US"/>
        </w:rPr>
        <w:t>institutional transparency</w:t>
      </w:r>
      <w:r w:rsidRPr="008B028D">
        <w:rPr>
          <w:rStyle w:val="Accentuation"/>
          <w:rFonts w:asciiTheme="majorBidi" w:hAnsiTheme="majorBidi" w:cstheme="majorBidi"/>
          <w:i w:val="0"/>
          <w:iCs w:val="0"/>
          <w:shd w:val="clear" w:color="auto" w:fill="FFFFFF"/>
          <w:lang w:val="en-US"/>
        </w:rPr>
        <w:t xml:space="preserve">, </w:t>
      </w:r>
      <w:r w:rsidR="00D66A17" w:rsidRPr="008B028D">
        <w:rPr>
          <w:rStyle w:val="Accentuation"/>
          <w:rFonts w:asciiTheme="majorBidi" w:hAnsiTheme="majorBidi" w:cstheme="majorBidi"/>
          <w:i w:val="0"/>
          <w:iCs w:val="0"/>
          <w:shd w:val="clear" w:color="auto" w:fill="FFFFFF"/>
          <w:lang w:val="en-US"/>
        </w:rPr>
        <w:t>processes and values by the political class and the masses without any contro</w:t>
      </w:r>
      <w:r w:rsidRPr="008B028D">
        <w:rPr>
          <w:rStyle w:val="Accentuation"/>
          <w:rFonts w:asciiTheme="majorBidi" w:hAnsiTheme="majorBidi" w:cstheme="majorBidi"/>
          <w:i w:val="0"/>
          <w:iCs w:val="0"/>
          <w:shd w:val="clear" w:color="auto" w:fill="FFFFFF"/>
          <w:lang w:val="en-US"/>
        </w:rPr>
        <w:t xml:space="preserve">l and intervention by </w:t>
      </w:r>
      <w:r w:rsidR="00D66A17" w:rsidRPr="008B028D">
        <w:rPr>
          <w:rStyle w:val="Accentuation"/>
          <w:rFonts w:asciiTheme="majorBidi" w:hAnsiTheme="majorBidi" w:cstheme="majorBidi"/>
          <w:i w:val="0"/>
          <w:iCs w:val="0"/>
          <w:shd w:val="clear" w:color="auto" w:fill="FFFFFF"/>
          <w:lang w:val="en-US"/>
        </w:rPr>
        <w:t>the army</w:t>
      </w:r>
      <w:r w:rsidRPr="008B028D">
        <w:rPr>
          <w:rStyle w:val="Accentuation"/>
          <w:rFonts w:asciiTheme="majorBidi" w:hAnsiTheme="majorBidi" w:cstheme="majorBidi"/>
          <w:i w:val="0"/>
          <w:iCs w:val="0"/>
          <w:shd w:val="clear" w:color="auto" w:fill="FFFFFF"/>
          <w:lang w:val="en-US"/>
        </w:rPr>
        <w:t>;</w:t>
      </w:r>
      <w:r w:rsidR="00D66A17" w:rsidRPr="008B028D">
        <w:rPr>
          <w:rStyle w:val="Accentuation"/>
          <w:rFonts w:asciiTheme="majorBidi" w:hAnsiTheme="majorBidi" w:cstheme="majorBidi"/>
          <w:i w:val="0"/>
          <w:iCs w:val="0"/>
          <w:shd w:val="clear" w:color="auto" w:fill="FFFFFF"/>
          <w:lang w:val="en-US"/>
        </w:rPr>
        <w:t xml:space="preserve"> </w:t>
      </w:r>
      <w:r w:rsidR="00D66A17" w:rsidRPr="008B028D">
        <w:rPr>
          <w:rStyle w:val="Accentuation"/>
          <w:rFonts w:asciiTheme="majorBidi" w:hAnsiTheme="majorBidi" w:cstheme="majorBidi"/>
          <w:b/>
          <w:bCs/>
          <w:i w:val="0"/>
          <w:iCs w:val="0"/>
          <w:shd w:val="clear" w:color="auto" w:fill="FFFFFF"/>
          <w:lang w:val="en-US"/>
        </w:rPr>
        <w:t xml:space="preserve">see more Gunther et al, (1995), </w:t>
      </w:r>
      <w:r w:rsidR="00D66A17" w:rsidRPr="008B028D">
        <w:rPr>
          <w:rFonts w:asciiTheme="majorBidi" w:hAnsiTheme="majorBidi" w:cstheme="majorBidi"/>
          <w:b/>
          <w:bCs/>
          <w:shd w:val="clear" w:color="auto" w:fill="FFFFFF"/>
          <w:lang w:val="en-US"/>
        </w:rPr>
        <w:t>Schneider and Schmitter (2004</w:t>
      </w:r>
      <w:r w:rsidR="00D66A17" w:rsidRPr="008B028D">
        <w:rPr>
          <w:rStyle w:val="Accentuation"/>
          <w:rFonts w:asciiTheme="majorBidi" w:hAnsiTheme="majorBidi" w:cstheme="majorBidi"/>
          <w:b/>
          <w:bCs/>
          <w:i w:val="0"/>
          <w:iCs w:val="0"/>
          <w:shd w:val="clear" w:color="auto" w:fill="FFFFFF"/>
          <w:lang w:val="en-US"/>
        </w:rPr>
        <w:t>)</w:t>
      </w:r>
      <w:r w:rsidR="00D66A17" w:rsidRPr="008B028D">
        <w:rPr>
          <w:rStyle w:val="Accentuation"/>
          <w:rFonts w:asciiTheme="majorBidi" w:hAnsiTheme="majorBidi" w:cstheme="majorBidi"/>
          <w:i w:val="0"/>
          <w:iCs w:val="0"/>
          <w:shd w:val="clear" w:color="auto" w:fill="FFFFFF"/>
          <w:lang w:val="en-US"/>
        </w:rPr>
        <w:t>.</w:t>
      </w:r>
      <w:r w:rsidRPr="008B028D">
        <w:rPr>
          <w:rStyle w:val="Accentuation"/>
          <w:rFonts w:asciiTheme="majorBidi" w:hAnsiTheme="majorBidi" w:cstheme="majorBidi"/>
          <w:i w:val="0"/>
          <w:iCs w:val="0"/>
          <w:shd w:val="clear" w:color="auto" w:fill="FFFFFF"/>
          <w:lang w:val="en-US"/>
        </w:rPr>
        <w:t xml:space="preserve"> T</w:t>
      </w:r>
      <w:r w:rsidR="00D66A17" w:rsidRPr="008B028D">
        <w:rPr>
          <w:rStyle w:val="Accentuation"/>
          <w:rFonts w:asciiTheme="majorBidi" w:hAnsiTheme="majorBidi" w:cstheme="majorBidi"/>
          <w:i w:val="0"/>
          <w:iCs w:val="0"/>
          <w:shd w:val="clear" w:color="auto" w:fill="FFFFFF"/>
          <w:lang w:val="en-US"/>
        </w:rPr>
        <w:t xml:space="preserve">ransition democracy </w:t>
      </w:r>
      <w:r w:rsidR="00516AFE" w:rsidRPr="008B028D">
        <w:rPr>
          <w:rFonts w:asciiTheme="majorBidi" w:hAnsiTheme="majorBidi" w:cstheme="majorBidi"/>
          <w:lang w:val="en-US"/>
        </w:rPr>
        <w:t>survived  in the  co</w:t>
      </w:r>
      <w:r w:rsidR="00082EC6" w:rsidRPr="008B028D">
        <w:rPr>
          <w:rFonts w:asciiTheme="majorBidi" w:hAnsiTheme="majorBidi" w:cstheme="majorBidi"/>
          <w:lang w:val="en-US"/>
        </w:rPr>
        <w:t>u</w:t>
      </w:r>
      <w:r w:rsidR="00516AFE" w:rsidRPr="008B028D">
        <w:rPr>
          <w:rFonts w:asciiTheme="majorBidi" w:hAnsiTheme="majorBidi" w:cstheme="majorBidi"/>
          <w:lang w:val="en-US"/>
        </w:rPr>
        <w:t xml:space="preserve">ntry </w:t>
      </w:r>
      <w:r w:rsidRPr="008B028D">
        <w:rPr>
          <w:rFonts w:asciiTheme="majorBidi" w:hAnsiTheme="majorBidi" w:cstheme="majorBidi"/>
          <w:lang w:val="en-US"/>
        </w:rPr>
        <w:t>that</w:t>
      </w:r>
      <w:r w:rsidR="00516AFE" w:rsidRPr="008B028D">
        <w:rPr>
          <w:rFonts w:asciiTheme="majorBidi" w:hAnsiTheme="majorBidi" w:cstheme="majorBidi"/>
          <w:lang w:val="en-US"/>
        </w:rPr>
        <w:t xml:space="preserve">  </w:t>
      </w:r>
      <w:r w:rsidR="00082EC6" w:rsidRPr="008B028D">
        <w:rPr>
          <w:rFonts w:asciiTheme="majorBidi" w:hAnsiTheme="majorBidi" w:cstheme="majorBidi"/>
          <w:lang w:val="en-US"/>
        </w:rPr>
        <w:t>replace</w:t>
      </w:r>
      <w:r w:rsidR="00516AFE" w:rsidRPr="008B028D">
        <w:rPr>
          <w:rFonts w:asciiTheme="majorBidi" w:hAnsiTheme="majorBidi" w:cstheme="majorBidi"/>
          <w:lang w:val="en-US"/>
        </w:rPr>
        <w:t xml:space="preserve"> </w:t>
      </w:r>
      <w:r w:rsidR="00082EC6" w:rsidRPr="008B028D">
        <w:rPr>
          <w:rFonts w:asciiTheme="majorBidi" w:hAnsiTheme="majorBidi" w:cstheme="majorBidi"/>
          <w:lang w:val="en-US"/>
        </w:rPr>
        <w:t xml:space="preserve">authoritarian regimes </w:t>
      </w:r>
      <w:r w:rsidR="00516AFE" w:rsidRPr="008B028D">
        <w:rPr>
          <w:rFonts w:asciiTheme="majorBidi" w:hAnsiTheme="majorBidi" w:cstheme="majorBidi"/>
          <w:lang w:val="en-US"/>
        </w:rPr>
        <w:t xml:space="preserve"> by democratic governments</w:t>
      </w:r>
      <w:r w:rsidR="00516AFE" w:rsidRPr="008B028D">
        <w:rPr>
          <w:rStyle w:val="Accentuation"/>
          <w:rFonts w:asciiTheme="majorBidi" w:hAnsiTheme="majorBidi" w:cstheme="majorBidi"/>
          <w:i w:val="0"/>
          <w:iCs w:val="0"/>
          <w:shd w:val="clear" w:color="auto" w:fill="FFFFFF"/>
          <w:lang w:val="en-US"/>
        </w:rPr>
        <w:t xml:space="preserve">  like </w:t>
      </w:r>
      <w:r w:rsidR="00D66A17" w:rsidRPr="008B028D">
        <w:rPr>
          <w:rFonts w:asciiTheme="majorBidi" w:hAnsiTheme="majorBidi" w:cstheme="majorBidi"/>
          <w:lang w:val="en-US"/>
        </w:rPr>
        <w:t>Latin America</w:t>
      </w:r>
      <w:r w:rsidR="00516AFE" w:rsidRPr="008B028D">
        <w:rPr>
          <w:rFonts w:asciiTheme="majorBidi" w:hAnsiTheme="majorBidi" w:cstheme="majorBidi"/>
          <w:lang w:val="en-US"/>
        </w:rPr>
        <w:t xml:space="preserve"> and </w:t>
      </w:r>
      <w:r w:rsidR="00D66A17" w:rsidRPr="008B028D">
        <w:rPr>
          <w:rFonts w:asciiTheme="majorBidi" w:hAnsiTheme="majorBidi" w:cstheme="majorBidi"/>
          <w:lang w:val="en-US"/>
        </w:rPr>
        <w:t xml:space="preserve"> MENA region</w:t>
      </w:r>
      <w:r w:rsidR="00516AFE" w:rsidRPr="008B028D">
        <w:rPr>
          <w:rFonts w:asciiTheme="majorBidi" w:hAnsiTheme="majorBidi" w:cstheme="majorBidi"/>
          <w:lang w:val="en-US"/>
        </w:rPr>
        <w:t>s;</w:t>
      </w:r>
      <w:r w:rsidR="00604700" w:rsidRPr="008B028D">
        <w:rPr>
          <w:rFonts w:asciiTheme="majorBidi" w:hAnsiTheme="majorBidi" w:cstheme="majorBidi"/>
          <w:lang w:val="en-US"/>
        </w:rPr>
        <w:t xml:space="preserve"> </w:t>
      </w:r>
      <w:r w:rsidR="00604700" w:rsidRPr="008B028D">
        <w:rPr>
          <w:rFonts w:asciiTheme="majorBidi" w:hAnsiTheme="majorBidi" w:cstheme="majorBidi"/>
          <w:b/>
          <w:bCs/>
          <w:lang w:val="en-US"/>
        </w:rPr>
        <w:t xml:space="preserve">O’Donnell and Schmitter (1986) </w:t>
      </w:r>
      <w:r w:rsidR="00516AFE" w:rsidRPr="008B028D">
        <w:rPr>
          <w:rFonts w:asciiTheme="majorBidi" w:hAnsiTheme="majorBidi" w:cstheme="majorBidi"/>
          <w:b/>
          <w:bCs/>
          <w:lang w:val="en-US"/>
        </w:rPr>
        <w:t xml:space="preserve"> Scott Mainwaring, (1989), </w:t>
      </w:r>
      <w:r w:rsidR="00516AFE" w:rsidRPr="008B028D">
        <w:rPr>
          <w:rFonts w:asciiTheme="majorBidi" w:hAnsiTheme="majorBidi" w:cstheme="majorBidi"/>
          <w:b/>
          <w:bCs/>
          <w:shd w:val="clear" w:color="auto" w:fill="FFFFFF"/>
          <w:lang w:val="en-US"/>
        </w:rPr>
        <w:t>Faulenbach, (2007)</w:t>
      </w:r>
      <w:r w:rsidR="00516AFE" w:rsidRPr="008B028D">
        <w:rPr>
          <w:rFonts w:asciiTheme="majorBidi" w:hAnsiTheme="majorBidi" w:cstheme="majorBidi"/>
          <w:shd w:val="clear" w:color="auto" w:fill="FFFFFF"/>
          <w:lang w:val="en-US"/>
        </w:rPr>
        <w:t>.</w:t>
      </w:r>
    </w:p>
    <w:p w:rsidR="00B72A82" w:rsidRPr="008B028D" w:rsidRDefault="00516AFE" w:rsidP="008B028D">
      <w:pPr>
        <w:pStyle w:val="Paragraphedeliste"/>
        <w:spacing w:after="0" w:line="240" w:lineRule="auto"/>
        <w:ind w:left="0" w:firstLine="709"/>
        <w:jc w:val="both"/>
        <w:rPr>
          <w:rFonts w:asciiTheme="majorBidi" w:hAnsiTheme="majorBidi" w:cstheme="majorBidi"/>
          <w:lang w:val="en-US"/>
        </w:rPr>
      </w:pPr>
      <w:r w:rsidRPr="008B028D">
        <w:rPr>
          <w:rFonts w:asciiTheme="majorBidi" w:hAnsiTheme="majorBidi" w:cstheme="majorBidi"/>
          <w:lang w:val="en-US"/>
        </w:rPr>
        <w:t>Although the recent rank of World Bank, t</w:t>
      </w:r>
      <w:r w:rsidR="00B72A82" w:rsidRPr="008B028D">
        <w:rPr>
          <w:rFonts w:asciiTheme="majorBidi" w:hAnsiTheme="majorBidi" w:cstheme="majorBidi"/>
          <w:lang w:val="en-US"/>
        </w:rPr>
        <w:t xml:space="preserve">he strong </w:t>
      </w:r>
      <w:r w:rsidR="00587F41" w:rsidRPr="008B028D">
        <w:rPr>
          <w:rFonts w:asciiTheme="majorBidi" w:hAnsiTheme="majorBidi" w:cstheme="majorBidi"/>
          <w:lang w:val="en-US"/>
        </w:rPr>
        <w:t>democracies in MENA region are</w:t>
      </w:r>
      <w:r w:rsidR="00587F41" w:rsidRPr="008B028D">
        <w:rPr>
          <w:rFonts w:asciiTheme="majorBidi" w:hAnsiTheme="majorBidi" w:cstheme="majorBidi"/>
          <w:shd w:val="clear" w:color="auto" w:fill="FFFFFF"/>
          <w:lang w:val="en-US"/>
        </w:rPr>
        <w:t xml:space="preserve"> countries</w:t>
      </w:r>
      <w:r w:rsidR="00E03BD8" w:rsidRPr="008B028D">
        <w:rPr>
          <w:rFonts w:asciiTheme="majorBidi" w:hAnsiTheme="majorBidi" w:cstheme="majorBidi"/>
          <w:shd w:val="clear" w:color="auto" w:fill="FFFFFF"/>
          <w:lang w:val="en-US"/>
        </w:rPr>
        <w:t xml:space="preserve"> such as</w:t>
      </w:r>
      <w:r w:rsidR="00E03BD8" w:rsidRPr="008B028D">
        <w:rPr>
          <w:rStyle w:val="apple-converted-space"/>
          <w:rFonts w:asciiTheme="majorBidi" w:hAnsiTheme="majorBidi" w:cstheme="majorBidi"/>
          <w:shd w:val="clear" w:color="auto" w:fill="FFFFFF"/>
          <w:lang w:val="en-US"/>
        </w:rPr>
        <w:t> </w:t>
      </w:r>
      <w:r w:rsidR="00E03BD8" w:rsidRPr="008B028D">
        <w:rPr>
          <w:rFonts w:asciiTheme="majorBidi" w:hAnsiTheme="majorBidi" w:cstheme="majorBidi"/>
          <w:lang w:val="en-US"/>
        </w:rPr>
        <w:t>Tunisia, Turkey, Lebanon</w:t>
      </w:r>
      <w:r w:rsidR="00B72A82" w:rsidRPr="008B028D">
        <w:rPr>
          <w:rFonts w:asciiTheme="majorBidi" w:hAnsiTheme="majorBidi" w:cstheme="majorBidi"/>
          <w:lang w:val="en-US"/>
        </w:rPr>
        <w:t>, and Kuwait.</w:t>
      </w:r>
      <w:r w:rsidR="00E03BD8" w:rsidRPr="008B028D">
        <w:rPr>
          <w:rFonts w:asciiTheme="majorBidi" w:hAnsiTheme="majorBidi" w:cstheme="majorBidi"/>
          <w:lang w:val="en-US"/>
        </w:rPr>
        <w:t xml:space="preserve"> Algeria, Egypt, Iran, Iraq, Morocco and GCC countries </w:t>
      </w:r>
      <w:r w:rsidR="00E03BD8" w:rsidRPr="008B028D">
        <w:rPr>
          <w:rFonts w:asciiTheme="majorBidi" w:hAnsiTheme="majorBidi" w:cstheme="majorBidi"/>
          <w:shd w:val="clear" w:color="auto" w:fill="FFFFFF"/>
          <w:lang w:val="en-US"/>
        </w:rPr>
        <w:t>become the second</w:t>
      </w:r>
      <w:r w:rsidR="003352DD" w:rsidRPr="008B028D">
        <w:rPr>
          <w:rFonts w:asciiTheme="majorBidi" w:hAnsiTheme="majorBidi" w:cstheme="majorBidi"/>
          <w:shd w:val="clear" w:color="auto" w:fill="FFFFFF"/>
          <w:lang w:val="en-US"/>
        </w:rPr>
        <w:t xml:space="preserve"> MENA</w:t>
      </w:r>
      <w:r w:rsidR="00E03BD8" w:rsidRPr="008B028D">
        <w:rPr>
          <w:rFonts w:asciiTheme="majorBidi" w:hAnsiTheme="majorBidi" w:cstheme="majorBidi"/>
          <w:shd w:val="clear" w:color="auto" w:fill="FFFFFF"/>
          <w:lang w:val="en-US"/>
        </w:rPr>
        <w:t xml:space="preserve"> country classified in a</w:t>
      </w:r>
      <w:r w:rsidR="00E03BD8" w:rsidRPr="008B028D">
        <w:rPr>
          <w:rStyle w:val="apple-converted-space"/>
          <w:rFonts w:asciiTheme="majorBidi" w:hAnsiTheme="majorBidi" w:cstheme="majorBidi"/>
          <w:shd w:val="clear" w:color="auto" w:fill="FFFFFF"/>
          <w:lang w:val="en-US"/>
        </w:rPr>
        <w:t> </w:t>
      </w:r>
      <w:r w:rsidR="00E03BD8" w:rsidRPr="008B028D">
        <w:rPr>
          <w:rStyle w:val="Accentuation"/>
          <w:rFonts w:asciiTheme="majorBidi" w:hAnsiTheme="majorBidi" w:cstheme="majorBidi"/>
          <w:i w:val="0"/>
          <w:iCs w:val="0"/>
          <w:shd w:val="clear" w:color="auto" w:fill="FFFFFF"/>
          <w:lang w:val="en-US"/>
        </w:rPr>
        <w:t>democratic country</w:t>
      </w:r>
      <w:r w:rsidR="00082EC6" w:rsidRPr="008B028D">
        <w:rPr>
          <w:rStyle w:val="Accentuation"/>
          <w:rFonts w:asciiTheme="majorBidi" w:hAnsiTheme="majorBidi" w:cstheme="majorBidi"/>
          <w:i w:val="0"/>
          <w:iCs w:val="0"/>
          <w:shd w:val="clear" w:color="auto" w:fill="FFFFFF"/>
          <w:lang w:val="en-US"/>
        </w:rPr>
        <w:t>.</w:t>
      </w:r>
    </w:p>
    <w:p w:rsidR="0038136A" w:rsidRPr="008B028D" w:rsidRDefault="003352DD" w:rsidP="008B028D">
      <w:pPr>
        <w:pStyle w:val="Paragraphedeliste"/>
        <w:spacing w:line="240" w:lineRule="auto"/>
        <w:ind w:left="0" w:firstLine="709"/>
        <w:jc w:val="both"/>
        <w:rPr>
          <w:rFonts w:asciiTheme="majorBidi" w:hAnsiTheme="majorBidi" w:cstheme="majorBidi"/>
          <w:lang w:val="en-US"/>
        </w:rPr>
      </w:pPr>
      <w:r w:rsidRPr="008B028D">
        <w:rPr>
          <w:rFonts w:asciiTheme="majorBidi" w:hAnsiTheme="majorBidi" w:cstheme="majorBidi"/>
          <w:lang w:val="en-US"/>
        </w:rPr>
        <w:t xml:space="preserve">In this situation of </w:t>
      </w:r>
      <w:r w:rsidRPr="008B028D">
        <w:rPr>
          <w:rStyle w:val="Accentuation"/>
          <w:rFonts w:asciiTheme="majorBidi" w:hAnsiTheme="majorBidi" w:cstheme="majorBidi"/>
          <w:i w:val="0"/>
          <w:iCs w:val="0"/>
          <w:shd w:val="clear" w:color="auto" w:fill="FFFFFF"/>
          <w:lang w:val="en-US"/>
        </w:rPr>
        <w:t>newly democratizing</w:t>
      </w:r>
      <w:r w:rsidRPr="008B028D">
        <w:rPr>
          <w:rStyle w:val="apple-converted-space"/>
          <w:rFonts w:asciiTheme="majorBidi" w:hAnsiTheme="majorBidi" w:cstheme="majorBidi"/>
          <w:shd w:val="clear" w:color="auto" w:fill="FFFFFF"/>
          <w:lang w:val="en-US"/>
        </w:rPr>
        <w:t> </w:t>
      </w:r>
      <w:r w:rsidRPr="008B028D">
        <w:rPr>
          <w:rFonts w:asciiTheme="majorBidi" w:hAnsiTheme="majorBidi" w:cstheme="majorBidi"/>
          <w:shd w:val="clear" w:color="auto" w:fill="FFFFFF"/>
          <w:lang w:val="en-US"/>
        </w:rPr>
        <w:t xml:space="preserve">countries and </w:t>
      </w:r>
      <w:r w:rsidRPr="008B028D">
        <w:rPr>
          <w:rStyle w:val="Accentuation"/>
          <w:rFonts w:asciiTheme="majorBidi" w:hAnsiTheme="majorBidi" w:cstheme="majorBidi"/>
          <w:i w:val="0"/>
          <w:iCs w:val="0"/>
          <w:shd w:val="clear" w:color="auto" w:fill="FFFFFF"/>
          <w:lang w:val="en-US"/>
        </w:rPr>
        <w:t>tentative</w:t>
      </w:r>
      <w:r w:rsidRPr="008B028D">
        <w:rPr>
          <w:rStyle w:val="apple-converted-space"/>
          <w:rFonts w:asciiTheme="majorBidi" w:hAnsiTheme="majorBidi" w:cstheme="majorBidi"/>
          <w:shd w:val="clear" w:color="auto" w:fill="FFFFFF"/>
          <w:lang w:val="en-US"/>
        </w:rPr>
        <w:t> </w:t>
      </w:r>
      <w:r w:rsidRPr="008B028D">
        <w:rPr>
          <w:rFonts w:asciiTheme="majorBidi" w:hAnsiTheme="majorBidi" w:cstheme="majorBidi"/>
          <w:shd w:val="clear" w:color="auto" w:fill="FFFFFF"/>
          <w:lang w:val="en-US"/>
        </w:rPr>
        <w:t>moves to</w:t>
      </w:r>
      <w:r w:rsidRPr="008B028D">
        <w:rPr>
          <w:rStyle w:val="apple-converted-space"/>
          <w:rFonts w:asciiTheme="majorBidi" w:hAnsiTheme="majorBidi" w:cstheme="majorBidi"/>
          <w:shd w:val="clear" w:color="auto" w:fill="FFFFFF"/>
          <w:lang w:val="en-US"/>
        </w:rPr>
        <w:t> </w:t>
      </w:r>
      <w:r w:rsidRPr="008B028D">
        <w:rPr>
          <w:rStyle w:val="Accentuation"/>
          <w:rFonts w:asciiTheme="majorBidi" w:hAnsiTheme="majorBidi" w:cstheme="majorBidi"/>
          <w:i w:val="0"/>
          <w:iCs w:val="0"/>
          <w:shd w:val="clear" w:color="auto" w:fill="FFFFFF"/>
          <w:lang w:val="en-US"/>
        </w:rPr>
        <w:t>combat corruption in MENA region, we try to check</w:t>
      </w:r>
      <w:r w:rsidR="00621E0F" w:rsidRPr="008B028D">
        <w:rPr>
          <w:rStyle w:val="Accentuation"/>
          <w:rFonts w:asciiTheme="majorBidi" w:hAnsiTheme="majorBidi" w:cstheme="majorBidi"/>
          <w:i w:val="0"/>
          <w:iCs w:val="0"/>
          <w:shd w:val="clear" w:color="auto" w:fill="FFFFFF"/>
          <w:lang w:val="en-US"/>
        </w:rPr>
        <w:t xml:space="preserve"> a </w:t>
      </w:r>
      <w:r w:rsidR="00621E0F" w:rsidRPr="008B028D">
        <w:rPr>
          <w:rFonts w:asciiTheme="majorBidi" w:hAnsiTheme="majorBidi" w:cstheme="majorBidi"/>
          <w:lang w:val="en-US"/>
        </w:rPr>
        <w:t xml:space="preserve">combination between two indicators and  </w:t>
      </w:r>
      <w:r w:rsidRPr="008B028D">
        <w:rPr>
          <w:rStyle w:val="Accentuation"/>
          <w:rFonts w:asciiTheme="majorBidi" w:hAnsiTheme="majorBidi" w:cstheme="majorBidi"/>
          <w:i w:val="0"/>
          <w:iCs w:val="0"/>
          <w:shd w:val="clear" w:color="auto" w:fill="FFFFFF"/>
          <w:lang w:val="en-US"/>
        </w:rPr>
        <w:t xml:space="preserve">if </w:t>
      </w:r>
      <w:r w:rsidR="00621E0F" w:rsidRPr="008B028D">
        <w:rPr>
          <w:rStyle w:val="Accentuation"/>
          <w:rFonts w:asciiTheme="majorBidi" w:hAnsiTheme="majorBidi" w:cstheme="majorBidi"/>
          <w:i w:val="0"/>
          <w:iCs w:val="0"/>
          <w:shd w:val="clear" w:color="auto" w:fill="FFFFFF"/>
          <w:lang w:val="en-US"/>
        </w:rPr>
        <w:t xml:space="preserve">we can provide </w:t>
      </w:r>
      <w:r w:rsidR="0040683F" w:rsidRPr="008B028D">
        <w:rPr>
          <w:rFonts w:asciiTheme="majorBidi" w:hAnsiTheme="majorBidi" w:cstheme="majorBidi"/>
          <w:lang w:val="en-US"/>
        </w:rPr>
        <w:t xml:space="preserve">inverted U </w:t>
      </w:r>
      <w:r w:rsidR="00621E0F" w:rsidRPr="008B028D">
        <w:rPr>
          <w:rFonts w:asciiTheme="majorBidi" w:hAnsiTheme="majorBidi" w:cstheme="majorBidi"/>
          <w:lang w:val="en-US"/>
        </w:rPr>
        <w:t>or not</w:t>
      </w:r>
      <w:r w:rsidR="0040683F" w:rsidRPr="008B028D">
        <w:rPr>
          <w:rFonts w:asciiTheme="majorBidi" w:hAnsiTheme="majorBidi" w:cstheme="majorBidi"/>
          <w:lang w:val="en-US"/>
        </w:rPr>
        <w:t xml:space="preserve">? </w:t>
      </w:r>
      <w:r w:rsidR="00621E0F" w:rsidRPr="008B028D">
        <w:rPr>
          <w:rFonts w:asciiTheme="majorBidi" w:hAnsiTheme="majorBidi" w:cstheme="majorBidi"/>
          <w:lang w:val="en-US"/>
        </w:rPr>
        <w:t>In the figure 1, we plot this relationship during the period 1984-201</w:t>
      </w:r>
      <w:r w:rsidR="0038136A" w:rsidRPr="008B028D">
        <w:rPr>
          <w:rFonts w:asciiTheme="majorBidi" w:hAnsiTheme="majorBidi" w:cstheme="majorBidi"/>
          <w:lang w:val="en-US"/>
        </w:rPr>
        <w:t xml:space="preserve">3. In this context, </w:t>
      </w:r>
      <w:r w:rsidR="00621E0F" w:rsidRPr="008B028D">
        <w:rPr>
          <w:rFonts w:asciiTheme="majorBidi" w:hAnsiTheme="majorBidi" w:cstheme="majorBidi"/>
          <w:lang w:val="en-US"/>
        </w:rPr>
        <w:t xml:space="preserve">the general </w:t>
      </w:r>
      <w:r w:rsidR="00B72A82" w:rsidRPr="008B028D">
        <w:rPr>
          <w:rFonts w:asciiTheme="majorBidi" w:hAnsiTheme="majorBidi" w:cstheme="majorBidi"/>
          <w:lang w:val="en-US"/>
        </w:rPr>
        <w:t xml:space="preserve">apparent </w:t>
      </w:r>
      <w:r w:rsidR="00621E0F" w:rsidRPr="008B028D">
        <w:rPr>
          <w:rFonts w:asciiTheme="majorBidi" w:hAnsiTheme="majorBidi" w:cstheme="majorBidi"/>
          <w:lang w:val="en-US"/>
        </w:rPr>
        <w:t>shows that</w:t>
      </w:r>
      <w:r w:rsidR="000C4885" w:rsidRPr="008B028D">
        <w:rPr>
          <w:rFonts w:asciiTheme="majorBidi" w:hAnsiTheme="majorBidi" w:cstheme="majorBidi"/>
          <w:lang w:val="en-US"/>
        </w:rPr>
        <w:t xml:space="preserve"> Iraq,</w:t>
      </w:r>
      <w:r w:rsidR="00621E0F" w:rsidRPr="008B028D">
        <w:rPr>
          <w:rFonts w:asciiTheme="majorBidi" w:hAnsiTheme="majorBidi" w:cstheme="majorBidi"/>
          <w:lang w:val="en-US"/>
        </w:rPr>
        <w:t xml:space="preserve"> </w:t>
      </w:r>
      <w:r w:rsidR="000C4885" w:rsidRPr="008B028D">
        <w:rPr>
          <w:rFonts w:asciiTheme="majorBidi" w:hAnsiTheme="majorBidi" w:cstheme="majorBidi"/>
          <w:lang w:val="en-US"/>
        </w:rPr>
        <w:t xml:space="preserve"> and </w:t>
      </w:r>
      <w:r w:rsidR="00621E0F" w:rsidRPr="008B028D">
        <w:rPr>
          <w:rFonts w:asciiTheme="majorBidi" w:hAnsiTheme="majorBidi" w:cstheme="majorBidi"/>
          <w:lang w:val="en-US"/>
        </w:rPr>
        <w:t>some GCC</w:t>
      </w:r>
      <w:r w:rsidR="000C4885" w:rsidRPr="008B028D">
        <w:rPr>
          <w:rFonts w:asciiTheme="majorBidi" w:hAnsiTheme="majorBidi" w:cstheme="majorBidi"/>
          <w:lang w:val="en-US"/>
        </w:rPr>
        <w:t xml:space="preserve"> countries respectively</w:t>
      </w:r>
      <w:r w:rsidR="00621E0F" w:rsidRPr="008B028D">
        <w:rPr>
          <w:rFonts w:asciiTheme="majorBidi" w:hAnsiTheme="majorBidi" w:cstheme="majorBidi"/>
          <w:lang w:val="en-US"/>
        </w:rPr>
        <w:t xml:space="preserve"> </w:t>
      </w:r>
      <w:r w:rsidR="0038136A" w:rsidRPr="008B028D">
        <w:rPr>
          <w:rFonts w:asciiTheme="majorBidi" w:hAnsiTheme="majorBidi" w:cstheme="majorBidi"/>
          <w:lang w:val="en-US"/>
        </w:rPr>
        <w:t xml:space="preserve">are more individual </w:t>
      </w:r>
      <w:r w:rsidR="00621E0F" w:rsidRPr="008B028D">
        <w:rPr>
          <w:rFonts w:asciiTheme="majorBidi" w:hAnsiTheme="majorBidi" w:cstheme="majorBidi"/>
          <w:lang w:val="en-US"/>
        </w:rPr>
        <w:t>falls</w:t>
      </w:r>
      <w:r w:rsidR="0038136A" w:rsidRPr="008B028D">
        <w:rPr>
          <w:rFonts w:asciiTheme="majorBidi" w:hAnsiTheme="majorBidi" w:cstheme="majorBidi"/>
          <w:lang w:val="en-US"/>
        </w:rPr>
        <w:t xml:space="preserve"> to establish </w:t>
      </w:r>
      <w:r w:rsidR="0038136A" w:rsidRPr="008B028D">
        <w:rPr>
          <w:rFonts w:asciiTheme="majorBidi" w:hAnsiTheme="majorBidi" w:cstheme="majorBidi"/>
          <w:shd w:val="clear" w:color="auto" w:fill="FFFFFF"/>
          <w:lang w:val="en-US"/>
        </w:rPr>
        <w:t>link between d</w:t>
      </w:r>
      <w:r w:rsidR="000C4885" w:rsidRPr="008B028D">
        <w:rPr>
          <w:rFonts w:asciiTheme="majorBidi" w:hAnsiTheme="majorBidi" w:cstheme="majorBidi"/>
          <w:shd w:val="clear" w:color="auto" w:fill="FFFFFF"/>
          <w:lang w:val="en-US"/>
        </w:rPr>
        <w:t xml:space="preserve">emocracy and reduced corruption. Morocco seems </w:t>
      </w:r>
      <w:r w:rsidR="000C4885" w:rsidRPr="008B028D">
        <w:rPr>
          <w:rFonts w:asciiTheme="majorBidi" w:hAnsiTheme="majorBidi" w:cstheme="majorBidi"/>
          <w:lang w:val="en-US"/>
        </w:rPr>
        <w:t>relatively undemocratic and lowest corrupt countries compared to Iraq, Quarter, UAE</w:t>
      </w:r>
      <w:r w:rsidR="00165536" w:rsidRPr="008B028D">
        <w:rPr>
          <w:rFonts w:asciiTheme="majorBidi" w:hAnsiTheme="majorBidi" w:cstheme="majorBidi"/>
          <w:lang w:val="en-US"/>
        </w:rPr>
        <w:t xml:space="preserve"> and Bahrain</w:t>
      </w:r>
      <w:r w:rsidR="000C4885" w:rsidRPr="008B028D">
        <w:rPr>
          <w:rFonts w:asciiTheme="majorBidi" w:hAnsiTheme="majorBidi" w:cstheme="majorBidi"/>
          <w:lang w:val="en-US"/>
        </w:rPr>
        <w:t xml:space="preserve">. </w:t>
      </w:r>
      <w:r w:rsidR="0038136A" w:rsidRPr="008B028D">
        <w:rPr>
          <w:rFonts w:asciiTheme="majorBidi" w:hAnsiTheme="majorBidi" w:cstheme="majorBidi"/>
          <w:shd w:val="clear" w:color="auto" w:fill="FFFFFF"/>
          <w:lang w:val="en-US"/>
        </w:rPr>
        <w:t>Kuwait,</w:t>
      </w:r>
      <w:r w:rsidR="00525233" w:rsidRPr="008B028D">
        <w:rPr>
          <w:rFonts w:asciiTheme="majorBidi" w:hAnsiTheme="majorBidi" w:cstheme="majorBidi"/>
          <w:shd w:val="clear" w:color="auto" w:fill="FFFFFF"/>
          <w:lang w:val="en-US"/>
        </w:rPr>
        <w:t xml:space="preserve"> </w:t>
      </w:r>
      <w:r w:rsidR="0038136A" w:rsidRPr="008B028D">
        <w:rPr>
          <w:rFonts w:asciiTheme="majorBidi" w:hAnsiTheme="majorBidi" w:cstheme="majorBidi"/>
          <w:shd w:val="clear" w:color="auto" w:fill="FFFFFF"/>
          <w:lang w:val="en-US"/>
        </w:rPr>
        <w:t>Tunisia, Algeria and Egypt</w:t>
      </w:r>
      <w:r w:rsidR="00621E0F" w:rsidRPr="008B028D">
        <w:rPr>
          <w:rFonts w:asciiTheme="majorBidi" w:hAnsiTheme="majorBidi" w:cstheme="majorBidi"/>
          <w:lang w:val="en-US"/>
        </w:rPr>
        <w:t xml:space="preserve"> </w:t>
      </w:r>
      <w:r w:rsidR="00525233" w:rsidRPr="008B028D">
        <w:rPr>
          <w:rFonts w:asciiTheme="majorBidi" w:hAnsiTheme="majorBidi" w:cstheme="majorBidi"/>
          <w:lang w:val="en-US"/>
        </w:rPr>
        <w:t xml:space="preserve">are top countries </w:t>
      </w:r>
      <w:r w:rsidR="00525233" w:rsidRPr="008B028D">
        <w:rPr>
          <w:rFonts w:asciiTheme="majorBidi" w:hAnsiTheme="majorBidi" w:cstheme="majorBidi"/>
          <w:shd w:val="clear" w:color="auto" w:fill="FFFFFF"/>
          <w:lang w:val="en-US"/>
        </w:rPr>
        <w:t>were</w:t>
      </w:r>
      <w:r w:rsidR="00525233" w:rsidRPr="008B028D">
        <w:rPr>
          <w:rStyle w:val="apple-converted-space"/>
          <w:rFonts w:asciiTheme="majorBidi" w:hAnsiTheme="majorBidi" w:cstheme="majorBidi"/>
          <w:shd w:val="clear" w:color="auto" w:fill="FFFFFF"/>
          <w:lang w:val="en-US"/>
        </w:rPr>
        <w:t> </w:t>
      </w:r>
      <w:r w:rsidR="00525233" w:rsidRPr="008B028D">
        <w:rPr>
          <w:rStyle w:val="Accentuation"/>
          <w:rFonts w:asciiTheme="majorBidi" w:hAnsiTheme="majorBidi" w:cstheme="majorBidi"/>
          <w:i w:val="0"/>
          <w:iCs w:val="0"/>
          <w:shd w:val="clear" w:color="auto" w:fill="FFFFFF"/>
          <w:lang w:val="en-US"/>
        </w:rPr>
        <w:t>successful</w:t>
      </w:r>
      <w:r w:rsidR="00525233" w:rsidRPr="008B028D">
        <w:rPr>
          <w:rFonts w:asciiTheme="majorBidi" w:hAnsiTheme="majorBidi" w:cstheme="majorBidi"/>
          <w:shd w:val="clear" w:color="auto" w:fill="FFFFFF"/>
          <w:lang w:val="en-US"/>
        </w:rPr>
        <w:t xml:space="preserve"> in achieving to relative democracy as a powerful tool to reduce </w:t>
      </w:r>
      <w:r w:rsidR="00B061B7" w:rsidRPr="008B028D">
        <w:rPr>
          <w:rFonts w:asciiTheme="majorBidi" w:hAnsiTheme="majorBidi" w:cstheme="majorBidi"/>
          <w:shd w:val="clear" w:color="auto" w:fill="FFFFFF"/>
          <w:lang w:val="en-US"/>
        </w:rPr>
        <w:t xml:space="preserve">relatively </w:t>
      </w:r>
      <w:r w:rsidR="00525233" w:rsidRPr="008B028D">
        <w:rPr>
          <w:rFonts w:asciiTheme="majorBidi" w:hAnsiTheme="majorBidi" w:cstheme="majorBidi"/>
          <w:shd w:val="clear" w:color="auto" w:fill="FFFFFF"/>
          <w:lang w:val="en-US"/>
        </w:rPr>
        <w:t>corruption</w:t>
      </w:r>
      <w:r w:rsidR="00474E9F" w:rsidRPr="008B028D">
        <w:rPr>
          <w:rFonts w:asciiTheme="majorBidi" w:hAnsiTheme="majorBidi" w:cstheme="majorBidi"/>
          <w:shd w:val="clear" w:color="auto" w:fill="FFFFFF"/>
          <w:lang w:val="en-US"/>
        </w:rPr>
        <w:t xml:space="preserve"> during the period of </w:t>
      </w:r>
      <w:r w:rsidR="00474E9F" w:rsidRPr="008B028D">
        <w:rPr>
          <w:rFonts w:asciiTheme="majorBidi" w:hAnsiTheme="majorBidi" w:cstheme="majorBidi"/>
          <w:lang w:val="en-US"/>
        </w:rPr>
        <w:t>1984-2013</w:t>
      </w:r>
      <w:r w:rsidR="00525233" w:rsidRPr="008B028D">
        <w:rPr>
          <w:rFonts w:asciiTheme="majorBidi" w:hAnsiTheme="majorBidi" w:cstheme="majorBidi"/>
          <w:shd w:val="clear" w:color="auto" w:fill="FFFFFF"/>
          <w:lang w:val="en-US"/>
        </w:rPr>
        <w:t xml:space="preserve">. </w:t>
      </w:r>
      <w:r w:rsidR="0038136A" w:rsidRPr="008B028D">
        <w:rPr>
          <w:rFonts w:asciiTheme="majorBidi" w:hAnsiTheme="majorBidi" w:cstheme="majorBidi"/>
          <w:lang w:val="en-US"/>
        </w:rPr>
        <w:t xml:space="preserve"> </w:t>
      </w:r>
    </w:p>
    <w:p w:rsidR="00621E0F" w:rsidRPr="008B028D" w:rsidRDefault="00525233" w:rsidP="008B028D">
      <w:pPr>
        <w:spacing w:line="240" w:lineRule="auto"/>
        <w:rPr>
          <w:lang w:val="en-US"/>
        </w:rPr>
      </w:pPr>
      <w:r w:rsidRPr="008B028D">
        <w:rPr>
          <w:noProof/>
          <w:lang w:eastAsia="fr-FR"/>
        </w:rPr>
        <w:drawing>
          <wp:inline distT="0" distB="0" distL="0" distR="0">
            <wp:extent cx="5760720" cy="2840182"/>
            <wp:effectExtent l="19050" t="0" r="1143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74E9F" w:rsidRPr="008B028D" w:rsidRDefault="00474E9F" w:rsidP="008B028D">
      <w:pPr>
        <w:pStyle w:val="Paragraphedeliste"/>
        <w:spacing w:after="0" w:line="240" w:lineRule="auto"/>
        <w:ind w:left="0" w:firstLine="709"/>
        <w:jc w:val="both"/>
        <w:rPr>
          <w:rFonts w:ascii="AGaramondPro-Regular" w:hAnsi="AGaramondPro-Regular"/>
          <w:color w:val="000000"/>
          <w:lang w:val="en-US"/>
        </w:rPr>
      </w:pPr>
    </w:p>
    <w:p w:rsidR="00C5786D" w:rsidRPr="008B028D" w:rsidRDefault="00604700" w:rsidP="008B028D">
      <w:pPr>
        <w:pStyle w:val="Paragraphedeliste"/>
        <w:spacing w:after="0" w:line="240" w:lineRule="auto"/>
        <w:ind w:left="0" w:firstLine="709"/>
        <w:jc w:val="both"/>
        <w:rPr>
          <w:rFonts w:asciiTheme="majorBidi" w:hAnsiTheme="majorBidi" w:cstheme="majorBidi"/>
          <w:lang w:val="en-US"/>
        </w:rPr>
      </w:pPr>
      <w:r w:rsidRPr="008B028D">
        <w:rPr>
          <w:rFonts w:asciiTheme="majorBidi" w:hAnsiTheme="majorBidi" w:cstheme="majorBidi"/>
          <w:lang w:val="en-US"/>
        </w:rPr>
        <w:lastRenderedPageBreak/>
        <w:t>Figure 2 shows the existence of inverted U pattern</w:t>
      </w:r>
      <w:r w:rsidR="00C5786D" w:rsidRPr="008B028D">
        <w:rPr>
          <w:rFonts w:asciiTheme="majorBidi" w:hAnsiTheme="majorBidi" w:cstheme="majorBidi"/>
          <w:lang w:val="en-US"/>
        </w:rPr>
        <w:t xml:space="preserve"> measuring by </w:t>
      </w:r>
      <w:r w:rsidR="00C5786D" w:rsidRPr="008B028D">
        <w:rPr>
          <w:rFonts w:asciiTheme="majorBidi" w:hAnsiTheme="majorBidi" w:cstheme="majorBidi"/>
          <w:b/>
          <w:bCs/>
          <w:lang w:val="en-US"/>
        </w:rPr>
        <w:t xml:space="preserve">Kaufmann, et al. </w:t>
      </w:r>
      <w:r w:rsidR="00587F41" w:rsidRPr="008B028D">
        <w:rPr>
          <w:rFonts w:asciiTheme="majorBidi" w:hAnsiTheme="majorBidi" w:cstheme="majorBidi"/>
          <w:b/>
          <w:bCs/>
          <w:lang w:val="en-US"/>
        </w:rPr>
        <w:t>(</w:t>
      </w:r>
      <w:r w:rsidR="00C5786D" w:rsidRPr="008B028D">
        <w:rPr>
          <w:rFonts w:asciiTheme="majorBidi" w:hAnsiTheme="majorBidi" w:cstheme="majorBidi"/>
          <w:b/>
          <w:bCs/>
          <w:lang w:val="en-US"/>
        </w:rPr>
        <w:t>2007</w:t>
      </w:r>
      <w:r w:rsidR="00587F41" w:rsidRPr="008B028D">
        <w:rPr>
          <w:rFonts w:asciiTheme="majorBidi" w:hAnsiTheme="majorBidi" w:cstheme="majorBidi"/>
          <w:lang w:val="en-US"/>
        </w:rPr>
        <w:t>)</w:t>
      </w:r>
      <w:r w:rsidR="00C5786D" w:rsidRPr="008B028D">
        <w:rPr>
          <w:rFonts w:asciiTheme="majorBidi" w:hAnsiTheme="majorBidi" w:cstheme="majorBidi"/>
          <w:lang w:val="en-US"/>
        </w:rPr>
        <w:t xml:space="preserve"> equation</w:t>
      </w:r>
      <w:r w:rsidRPr="008B028D">
        <w:rPr>
          <w:rFonts w:asciiTheme="majorBidi" w:hAnsiTheme="majorBidi" w:cstheme="majorBidi"/>
          <w:lang w:val="en-US"/>
        </w:rPr>
        <w:t xml:space="preserve"> in </w:t>
      </w:r>
      <w:r w:rsidR="00165536" w:rsidRPr="008B028D">
        <w:rPr>
          <w:rFonts w:asciiTheme="majorBidi" w:hAnsiTheme="majorBidi" w:cstheme="majorBidi"/>
          <w:lang w:val="en-US"/>
        </w:rPr>
        <w:t>panel</w:t>
      </w:r>
      <w:r w:rsidR="00C5786D" w:rsidRPr="008B028D">
        <w:rPr>
          <w:rFonts w:asciiTheme="majorBidi" w:hAnsiTheme="majorBidi" w:cstheme="majorBidi"/>
          <w:lang w:val="en-US"/>
        </w:rPr>
        <w:t xml:space="preserve"> </w:t>
      </w:r>
      <w:r w:rsidRPr="008B028D">
        <w:rPr>
          <w:rFonts w:asciiTheme="majorBidi" w:hAnsiTheme="majorBidi" w:cstheme="majorBidi"/>
          <w:lang w:val="en-US"/>
        </w:rPr>
        <w:t xml:space="preserve">MENA countries for the period spanning 1984 and 2013.  </w:t>
      </w:r>
      <w:r w:rsidR="00C5786D" w:rsidRPr="008B028D">
        <w:rPr>
          <w:rFonts w:asciiTheme="majorBidi" w:hAnsiTheme="majorBidi" w:cstheme="majorBidi"/>
          <w:lang w:val="en-US"/>
        </w:rPr>
        <w:t xml:space="preserve">The answer of democracy reduce corruption </w:t>
      </w:r>
      <w:r w:rsidR="00BD5F79" w:rsidRPr="008B028D">
        <w:rPr>
          <w:rFonts w:asciiTheme="majorBidi" w:hAnsiTheme="majorBidi" w:cstheme="majorBidi"/>
          <w:lang w:val="en-US"/>
        </w:rPr>
        <w:t xml:space="preserve">presented in inverted U </w:t>
      </w:r>
      <w:r w:rsidR="00C5786D" w:rsidRPr="008B028D">
        <w:rPr>
          <w:rFonts w:asciiTheme="majorBidi" w:hAnsiTheme="majorBidi" w:cstheme="majorBidi"/>
          <w:lang w:val="en-US"/>
        </w:rPr>
        <w:t xml:space="preserve">may be clear but </w:t>
      </w:r>
      <w:r w:rsidR="00C5786D" w:rsidRPr="008B028D">
        <w:rPr>
          <w:rFonts w:asciiTheme="majorBidi" w:hAnsiTheme="majorBidi" w:cstheme="majorBidi"/>
          <w:shd w:val="clear" w:color="auto" w:fill="FFFFFF"/>
          <w:lang w:val="en-US"/>
        </w:rPr>
        <w:t>has been</w:t>
      </w:r>
      <w:r w:rsidR="00C5786D" w:rsidRPr="008B028D">
        <w:rPr>
          <w:rStyle w:val="apple-converted-space"/>
          <w:rFonts w:asciiTheme="majorBidi" w:hAnsiTheme="majorBidi" w:cstheme="majorBidi"/>
          <w:shd w:val="clear" w:color="auto" w:fill="FFFFFF"/>
          <w:lang w:val="en-US"/>
        </w:rPr>
        <w:t> </w:t>
      </w:r>
      <w:r w:rsidR="00C5786D" w:rsidRPr="008B028D">
        <w:rPr>
          <w:rStyle w:val="Accentuation"/>
          <w:rFonts w:asciiTheme="majorBidi" w:hAnsiTheme="majorBidi" w:cstheme="majorBidi"/>
          <w:i w:val="0"/>
          <w:iCs w:val="0"/>
          <w:shd w:val="clear" w:color="auto" w:fill="FFFFFF"/>
          <w:lang w:val="en-US"/>
        </w:rPr>
        <w:t>moved</w:t>
      </w:r>
      <w:r w:rsidR="00C5786D" w:rsidRPr="008B028D">
        <w:rPr>
          <w:rStyle w:val="apple-converted-space"/>
          <w:rFonts w:asciiTheme="majorBidi" w:hAnsiTheme="majorBidi" w:cstheme="majorBidi"/>
          <w:shd w:val="clear" w:color="auto" w:fill="FFFFFF"/>
          <w:lang w:val="en-US"/>
        </w:rPr>
        <w:t> </w:t>
      </w:r>
      <w:r w:rsidR="00C5786D" w:rsidRPr="008B028D">
        <w:rPr>
          <w:rFonts w:asciiTheme="majorBidi" w:hAnsiTheme="majorBidi" w:cstheme="majorBidi"/>
          <w:shd w:val="clear" w:color="auto" w:fill="FFFFFF"/>
          <w:lang w:val="en-US"/>
        </w:rPr>
        <w:t>to the</w:t>
      </w:r>
      <w:r w:rsidR="00C5786D" w:rsidRPr="008B028D">
        <w:rPr>
          <w:rStyle w:val="apple-converted-space"/>
          <w:rFonts w:asciiTheme="majorBidi" w:hAnsiTheme="majorBidi" w:cstheme="majorBidi"/>
          <w:shd w:val="clear" w:color="auto" w:fill="FFFFFF"/>
          <w:lang w:val="en-US"/>
        </w:rPr>
        <w:t> </w:t>
      </w:r>
      <w:r w:rsidR="00C5786D" w:rsidRPr="008B028D">
        <w:rPr>
          <w:rStyle w:val="Accentuation"/>
          <w:rFonts w:asciiTheme="majorBidi" w:hAnsiTheme="majorBidi" w:cstheme="majorBidi"/>
          <w:i w:val="0"/>
          <w:iCs w:val="0"/>
          <w:shd w:val="clear" w:color="auto" w:fill="FFFFFF"/>
          <w:lang w:val="en-US"/>
        </w:rPr>
        <w:t xml:space="preserve">left compared </w:t>
      </w:r>
      <w:r w:rsidR="00BD5F79" w:rsidRPr="008B028D">
        <w:rPr>
          <w:rStyle w:val="Accentuation"/>
          <w:rFonts w:asciiTheme="majorBidi" w:hAnsiTheme="majorBidi" w:cstheme="majorBidi"/>
          <w:i w:val="0"/>
          <w:iCs w:val="0"/>
          <w:shd w:val="clear" w:color="auto" w:fill="FFFFFF"/>
          <w:lang w:val="en-US"/>
        </w:rPr>
        <w:t xml:space="preserve">a </w:t>
      </w:r>
      <w:r w:rsidR="00C5786D" w:rsidRPr="008B028D">
        <w:rPr>
          <w:rFonts w:asciiTheme="majorBidi" w:hAnsiTheme="majorBidi" w:cstheme="majorBidi"/>
          <w:lang w:val="en-US"/>
        </w:rPr>
        <w:t xml:space="preserve">consolidated democracy and </w:t>
      </w:r>
      <w:r w:rsidR="00BD5F79" w:rsidRPr="008B028D">
        <w:rPr>
          <w:rFonts w:asciiTheme="majorBidi" w:hAnsiTheme="majorBidi" w:cstheme="majorBidi"/>
          <w:b/>
          <w:bCs/>
          <w:lang w:val="en-US"/>
        </w:rPr>
        <w:t>Rock</w:t>
      </w:r>
      <w:r w:rsidR="00CD1AC0" w:rsidRPr="008B028D">
        <w:rPr>
          <w:rFonts w:asciiTheme="majorBidi" w:hAnsiTheme="majorBidi" w:cstheme="majorBidi"/>
          <w:b/>
          <w:bCs/>
          <w:lang w:val="en-US"/>
        </w:rPr>
        <w:t>’s</w:t>
      </w:r>
      <w:r w:rsidR="00BD5F79" w:rsidRPr="008B028D">
        <w:rPr>
          <w:rFonts w:asciiTheme="majorBidi" w:hAnsiTheme="majorBidi" w:cstheme="majorBidi"/>
          <w:b/>
          <w:bCs/>
          <w:lang w:val="en-US"/>
        </w:rPr>
        <w:t>, (2007)</w:t>
      </w:r>
      <w:r w:rsidR="00CD1AC0" w:rsidRPr="008B028D">
        <w:rPr>
          <w:rFonts w:asciiTheme="majorBidi" w:hAnsiTheme="majorBidi" w:cstheme="majorBidi"/>
          <w:lang w:val="en-US"/>
        </w:rPr>
        <w:t xml:space="preserve"> democracy figure</w:t>
      </w:r>
      <w:r w:rsidR="00BD5F79" w:rsidRPr="008B028D">
        <w:rPr>
          <w:rFonts w:asciiTheme="majorBidi" w:hAnsiTheme="majorBidi" w:cstheme="majorBidi"/>
          <w:lang w:val="en-US"/>
        </w:rPr>
        <w:t xml:space="preserve">. </w:t>
      </w:r>
    </w:p>
    <w:p w:rsidR="00BD5F79" w:rsidRPr="008B028D" w:rsidRDefault="00CD1AC0" w:rsidP="008B028D">
      <w:pPr>
        <w:pStyle w:val="Paragraphedeliste"/>
        <w:spacing w:after="0" w:line="240" w:lineRule="auto"/>
        <w:ind w:left="0" w:firstLine="709"/>
        <w:jc w:val="center"/>
        <w:rPr>
          <w:rFonts w:asciiTheme="majorBidi" w:hAnsiTheme="majorBidi" w:cstheme="majorBidi"/>
          <w:lang w:val="en-US"/>
        </w:rPr>
      </w:pPr>
      <w:r w:rsidRPr="008B028D">
        <w:rPr>
          <w:rFonts w:asciiTheme="majorBidi" w:hAnsiTheme="majorBidi" w:cstheme="majorBidi"/>
          <w:lang w:val="en-US"/>
        </w:rPr>
        <w:t>Figure 01: corruption and democracy inverted U</w:t>
      </w:r>
    </w:p>
    <w:p w:rsidR="00BD5F79" w:rsidRPr="008B028D" w:rsidRDefault="00CD1AC0" w:rsidP="008B028D">
      <w:pPr>
        <w:pStyle w:val="Paragraphedeliste"/>
        <w:spacing w:after="0" w:line="240" w:lineRule="auto"/>
        <w:ind w:left="0" w:firstLine="709"/>
        <w:jc w:val="center"/>
        <w:rPr>
          <w:rFonts w:asciiTheme="majorBidi" w:hAnsiTheme="majorBidi" w:cstheme="majorBidi"/>
          <w:lang w:val="en-US"/>
        </w:rPr>
      </w:pPr>
      <w:r w:rsidRPr="008B028D">
        <w:object w:dxaOrig="5011" w:dyaOrig="5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4pt;height:3in" o:ole="">
            <v:imagedata r:id="rId10" o:title=""/>
          </v:shape>
          <o:OLEObject Type="Embed" ProgID="EViews.Workfile.2" ShapeID="_x0000_i1025" DrawAspect="Content" ObjectID="_1601026454" r:id="rId11"/>
        </w:object>
      </w:r>
    </w:p>
    <w:p w:rsidR="0022500F" w:rsidRPr="008B028D" w:rsidRDefault="0022500F" w:rsidP="008B028D">
      <w:pPr>
        <w:spacing w:after="0" w:line="240" w:lineRule="auto"/>
        <w:jc w:val="both"/>
        <w:rPr>
          <w:rFonts w:ascii="AGaramondPro-Regular" w:hAnsi="AGaramondPro-Regular"/>
          <w:color w:val="000000"/>
          <w:lang w:val="en-US"/>
        </w:rPr>
      </w:pPr>
    </w:p>
    <w:p w:rsidR="00DD67D1" w:rsidRPr="008B028D" w:rsidRDefault="00A93A7B" w:rsidP="008B028D">
      <w:pPr>
        <w:pStyle w:val="Paragraphedeliste"/>
        <w:spacing w:after="0" w:line="240" w:lineRule="auto"/>
        <w:ind w:left="0" w:firstLine="709"/>
        <w:jc w:val="both"/>
        <w:rPr>
          <w:rFonts w:asciiTheme="majorBidi" w:hAnsiTheme="majorBidi" w:cstheme="majorBidi"/>
          <w:lang w:val="en-US"/>
        </w:rPr>
      </w:pPr>
      <w:r w:rsidRPr="008B028D">
        <w:rPr>
          <w:rFonts w:asciiTheme="majorBidi" w:hAnsiTheme="majorBidi" w:cstheme="majorBidi"/>
          <w:lang w:val="en-US"/>
        </w:rPr>
        <w:t>The relationship between democracy and corruption still not obvious, and the two rarely associated together.</w:t>
      </w:r>
      <w:r w:rsidR="00A22483" w:rsidRPr="008B028D">
        <w:rPr>
          <w:rFonts w:asciiTheme="majorBidi" w:hAnsiTheme="majorBidi" w:cstheme="majorBidi"/>
          <w:shd w:val="clear" w:color="auto" w:fill="FFFFFF"/>
          <w:lang w:val="en-US"/>
        </w:rPr>
        <w:t xml:space="preserve"> In this study, </w:t>
      </w:r>
      <w:r w:rsidR="00DD67D1" w:rsidRPr="008B028D">
        <w:rPr>
          <w:rFonts w:asciiTheme="majorBidi" w:hAnsiTheme="majorBidi" w:cstheme="majorBidi"/>
          <w:shd w:val="clear" w:color="auto" w:fill="FFFFFF"/>
          <w:lang w:val="en-US"/>
        </w:rPr>
        <w:t>democracy-corruption nexus</w:t>
      </w:r>
      <w:r w:rsidR="00A22483" w:rsidRPr="008B028D">
        <w:rPr>
          <w:rFonts w:asciiTheme="majorBidi" w:hAnsiTheme="majorBidi" w:cstheme="majorBidi"/>
          <w:shd w:val="clear" w:color="auto" w:fill="FFFFFF"/>
          <w:lang w:val="en-US"/>
        </w:rPr>
        <w:t xml:space="preserve"> </w:t>
      </w:r>
      <w:r w:rsidR="00165536" w:rsidRPr="008B028D">
        <w:rPr>
          <w:rFonts w:asciiTheme="majorBidi" w:hAnsiTheme="majorBidi" w:cstheme="majorBidi"/>
          <w:shd w:val="clear" w:color="auto" w:fill="FFFFFF"/>
          <w:lang w:val="en-US"/>
        </w:rPr>
        <w:t xml:space="preserve">can be explained by </w:t>
      </w:r>
      <w:r w:rsidR="0017518C" w:rsidRPr="008B028D">
        <w:rPr>
          <w:rFonts w:asciiTheme="majorBidi" w:hAnsiTheme="majorBidi" w:cstheme="majorBidi"/>
          <w:shd w:val="clear" w:color="auto" w:fill="FFFFFF"/>
          <w:lang w:val="en-US"/>
        </w:rPr>
        <w:t xml:space="preserve">several endogens variables </w:t>
      </w:r>
      <w:r w:rsidR="00380DB6" w:rsidRPr="008B028D">
        <w:rPr>
          <w:rFonts w:asciiTheme="majorBidi" w:hAnsiTheme="majorBidi" w:cstheme="majorBidi"/>
          <w:lang w:val="en-US"/>
        </w:rPr>
        <w:t>such as</w:t>
      </w:r>
      <w:r w:rsidR="0017518C" w:rsidRPr="008B028D">
        <w:rPr>
          <w:rFonts w:asciiTheme="majorBidi" w:hAnsiTheme="majorBidi" w:cstheme="majorBidi"/>
          <w:shd w:val="clear" w:color="auto" w:fill="FFFFFF"/>
          <w:lang w:val="en-US"/>
        </w:rPr>
        <w:t xml:space="preserve"> </w:t>
      </w:r>
      <w:r w:rsidR="0017518C" w:rsidRPr="008B028D">
        <w:rPr>
          <w:rFonts w:asciiTheme="majorBidi" w:hAnsiTheme="majorBidi" w:cstheme="majorBidi"/>
          <w:lang w:val="en-US"/>
        </w:rPr>
        <w:t>rule of law</w:t>
      </w:r>
      <w:r w:rsidR="004D2FD8" w:rsidRPr="008B028D">
        <w:rPr>
          <w:rFonts w:asciiTheme="majorBidi" w:hAnsiTheme="majorBidi" w:cstheme="majorBidi"/>
          <w:shd w:val="clear" w:color="auto" w:fill="FFFFFF"/>
          <w:lang w:val="en-US"/>
        </w:rPr>
        <w:t xml:space="preserve">, </w:t>
      </w:r>
      <w:r w:rsidR="0046743E" w:rsidRPr="008B028D">
        <w:rPr>
          <w:rFonts w:asciiTheme="majorBidi" w:eastAsia="Times New Roman" w:hAnsiTheme="majorBidi" w:cstheme="majorBidi"/>
          <w:lang w:val="en-US" w:eastAsia="fr-FR"/>
        </w:rPr>
        <w:t xml:space="preserve">bureaucracy, Military in Politics and Religion in </w:t>
      </w:r>
      <w:r w:rsidR="00C47DB5" w:rsidRPr="008B028D">
        <w:rPr>
          <w:rFonts w:asciiTheme="majorBidi" w:eastAsia="Times New Roman" w:hAnsiTheme="majorBidi" w:cstheme="majorBidi"/>
          <w:lang w:val="en-US" w:eastAsia="fr-FR"/>
        </w:rPr>
        <w:t>Politics and</w:t>
      </w:r>
      <w:r w:rsidR="00380DB6" w:rsidRPr="008B028D">
        <w:rPr>
          <w:rFonts w:asciiTheme="majorBidi" w:eastAsia="Times New Roman" w:hAnsiTheme="majorBidi" w:cstheme="majorBidi"/>
          <w:lang w:val="en-US" w:eastAsia="fr-FR"/>
        </w:rPr>
        <w:t xml:space="preserve"> </w:t>
      </w:r>
      <w:r w:rsidR="0046743E" w:rsidRPr="008B028D">
        <w:rPr>
          <w:rFonts w:asciiTheme="majorBidi" w:eastAsia="Times New Roman" w:hAnsiTheme="majorBidi" w:cstheme="majorBidi"/>
          <w:lang w:val="en-US" w:eastAsia="fr-FR"/>
        </w:rPr>
        <w:t>GDP per capita</w:t>
      </w:r>
      <w:r w:rsidR="00C47DB5" w:rsidRPr="008B028D">
        <w:rPr>
          <w:rFonts w:asciiTheme="majorBidi" w:eastAsia="Times New Roman" w:hAnsiTheme="majorBidi" w:cstheme="majorBidi"/>
          <w:lang w:val="en-US" w:eastAsia="fr-FR"/>
        </w:rPr>
        <w:t>.</w:t>
      </w:r>
      <w:r w:rsidR="004D2FD8" w:rsidRPr="008B028D">
        <w:rPr>
          <w:rFonts w:asciiTheme="majorBidi" w:eastAsia="Times New Roman" w:hAnsiTheme="majorBidi" w:cstheme="majorBidi"/>
          <w:lang w:val="en-US" w:eastAsia="fr-FR"/>
        </w:rPr>
        <w:t xml:space="preserve"> </w:t>
      </w:r>
    </w:p>
    <w:p w:rsidR="00915D92" w:rsidRPr="008B028D" w:rsidRDefault="00915D92" w:rsidP="008B028D">
      <w:pPr>
        <w:pStyle w:val="Paragraphedeliste"/>
        <w:spacing w:after="100" w:afterAutospacing="1" w:line="240" w:lineRule="auto"/>
        <w:ind w:left="0" w:firstLine="709"/>
        <w:jc w:val="both"/>
        <w:rPr>
          <w:rFonts w:asciiTheme="majorBidi" w:hAnsiTheme="majorBidi" w:cstheme="majorBidi"/>
          <w:lang w:val="en-US"/>
        </w:rPr>
      </w:pPr>
      <w:r w:rsidRPr="008B028D">
        <w:rPr>
          <w:rFonts w:asciiTheme="majorBidi" w:hAnsiTheme="majorBidi" w:cstheme="majorBidi"/>
          <w:lang w:val="en-US"/>
        </w:rPr>
        <w:t>The goal of this study is to investigate the relationship between democracy and corruption in 13 MENA countries through an empirical analysis using a panel GMM dynamic during the period 1984-2013</w:t>
      </w:r>
      <w:r w:rsidR="00BD402D" w:rsidRPr="008B028D">
        <w:rPr>
          <w:rFonts w:asciiTheme="majorBidi" w:hAnsiTheme="majorBidi" w:cstheme="majorBidi"/>
          <w:lang w:val="en-US"/>
        </w:rPr>
        <w:t>.</w:t>
      </w:r>
    </w:p>
    <w:p w:rsidR="00B2586B" w:rsidRPr="008B028D" w:rsidRDefault="00117736" w:rsidP="008B028D">
      <w:pPr>
        <w:pStyle w:val="Paragraphedeliste"/>
        <w:spacing w:after="100" w:afterAutospacing="1" w:line="240" w:lineRule="auto"/>
        <w:ind w:left="0" w:firstLine="709"/>
        <w:jc w:val="both"/>
        <w:rPr>
          <w:rFonts w:asciiTheme="majorBidi" w:hAnsiTheme="majorBidi" w:cstheme="majorBidi"/>
          <w:lang w:val="en-US"/>
        </w:rPr>
      </w:pPr>
      <w:r w:rsidRPr="008B028D">
        <w:rPr>
          <w:rFonts w:asciiTheme="majorBidi" w:hAnsiTheme="majorBidi" w:cstheme="majorBidi"/>
          <w:lang w:val="en-US"/>
        </w:rPr>
        <w:t>The rest of the paper is organized as follows. In section 2, we shall present a literature review on the impact. Section 3 deals with the model and the methodology, followed by the results and discussion in Section 4, and finally, section 5 sets out the main findings.</w:t>
      </w:r>
    </w:p>
    <w:p w:rsidR="00117736" w:rsidRPr="008B028D" w:rsidRDefault="00117736" w:rsidP="008B028D">
      <w:pPr>
        <w:pStyle w:val="Paragraphedeliste"/>
        <w:numPr>
          <w:ilvl w:val="0"/>
          <w:numId w:val="1"/>
        </w:numPr>
        <w:spacing w:before="240" w:line="240" w:lineRule="auto"/>
        <w:jc w:val="both"/>
        <w:rPr>
          <w:rFonts w:ascii="Times New Roman" w:hAnsi="Times New Roman" w:cs="Times New Roman"/>
          <w:lang w:val="en-US"/>
        </w:rPr>
      </w:pPr>
      <w:r w:rsidRPr="008B028D">
        <w:rPr>
          <w:rFonts w:ascii="Times New Roman" w:hAnsi="Times New Roman" w:cs="Times New Roman"/>
          <w:b/>
          <w:bCs/>
          <w:color w:val="000000"/>
          <w:lang w:val="en-US"/>
        </w:rPr>
        <w:t xml:space="preserve">Literature review </w:t>
      </w:r>
    </w:p>
    <w:p w:rsidR="0059734C" w:rsidRPr="008B028D" w:rsidRDefault="0078649C" w:rsidP="008B028D">
      <w:pPr>
        <w:shd w:val="clear" w:color="auto" w:fill="FFFFFF" w:themeFill="background1"/>
        <w:spacing w:before="240" w:line="240" w:lineRule="auto"/>
        <w:ind w:firstLine="709"/>
        <w:jc w:val="both"/>
        <w:rPr>
          <w:rFonts w:asciiTheme="majorBidi" w:hAnsiTheme="majorBidi" w:cstheme="majorBidi"/>
          <w:lang w:val="en-US"/>
        </w:rPr>
      </w:pPr>
      <w:r w:rsidRPr="008B028D">
        <w:rPr>
          <w:rFonts w:asciiTheme="majorBidi" w:hAnsiTheme="majorBidi" w:cstheme="majorBidi"/>
          <w:b/>
          <w:bCs/>
          <w:lang w:val="en-US"/>
        </w:rPr>
        <w:t>Ross</w:t>
      </w:r>
      <w:r w:rsidR="005A29C5" w:rsidRPr="008B028D">
        <w:rPr>
          <w:rFonts w:asciiTheme="majorBidi" w:hAnsiTheme="majorBidi" w:cstheme="majorBidi"/>
          <w:b/>
          <w:bCs/>
          <w:lang w:val="en-US"/>
        </w:rPr>
        <w:t xml:space="preserve"> (20</w:t>
      </w:r>
      <w:r w:rsidRPr="008B028D">
        <w:rPr>
          <w:rFonts w:asciiTheme="majorBidi" w:hAnsiTheme="majorBidi" w:cstheme="majorBidi"/>
          <w:b/>
          <w:bCs/>
          <w:lang w:val="en-US"/>
        </w:rPr>
        <w:t>01</w:t>
      </w:r>
      <w:r w:rsidR="005A29C5" w:rsidRPr="008B028D">
        <w:rPr>
          <w:rFonts w:asciiTheme="majorBidi" w:hAnsiTheme="majorBidi" w:cstheme="majorBidi"/>
          <w:b/>
          <w:bCs/>
          <w:lang w:val="en-US"/>
        </w:rPr>
        <w:t>)</w:t>
      </w:r>
      <w:r w:rsidR="005A29C5" w:rsidRPr="008B028D">
        <w:rPr>
          <w:rFonts w:asciiTheme="majorBidi" w:hAnsiTheme="majorBidi" w:cstheme="majorBidi"/>
          <w:lang w:val="en-US"/>
        </w:rPr>
        <w:t xml:space="preserve"> </w:t>
      </w:r>
      <w:r w:rsidR="00117736" w:rsidRPr="008B028D">
        <w:rPr>
          <w:rFonts w:asciiTheme="majorBidi" w:hAnsiTheme="majorBidi" w:cstheme="majorBidi"/>
          <w:lang w:val="en-US"/>
        </w:rPr>
        <w:t>investigated the</w:t>
      </w:r>
      <w:r w:rsidR="005A29C5" w:rsidRPr="008B028D">
        <w:rPr>
          <w:rFonts w:asciiTheme="majorBidi" w:hAnsiTheme="majorBidi" w:cstheme="majorBidi"/>
          <w:lang w:val="en-US"/>
        </w:rPr>
        <w:t xml:space="preserve"> democracy in oil </w:t>
      </w:r>
      <w:r w:rsidR="0059734C" w:rsidRPr="008B028D">
        <w:rPr>
          <w:rFonts w:asciiTheme="majorBidi" w:hAnsiTheme="majorBidi" w:cstheme="majorBidi"/>
          <w:lang w:val="en-US"/>
        </w:rPr>
        <w:t>Middle East</w:t>
      </w:r>
      <w:r w:rsidR="005A29C5" w:rsidRPr="008B028D">
        <w:rPr>
          <w:rFonts w:asciiTheme="majorBidi" w:hAnsiTheme="majorBidi" w:cstheme="majorBidi"/>
          <w:lang w:val="en-US"/>
        </w:rPr>
        <w:t xml:space="preserve"> Countries</w:t>
      </w:r>
      <w:r w:rsidR="0059734C" w:rsidRPr="008B028D">
        <w:rPr>
          <w:rFonts w:asciiTheme="majorBidi" w:hAnsiTheme="majorBidi" w:cstheme="majorBidi"/>
          <w:lang w:val="en-US"/>
        </w:rPr>
        <w:t xml:space="preserve"> pooled time-series cross-national data from 113 states between 1971 and 1997.</w:t>
      </w:r>
      <w:r w:rsidR="0059734C" w:rsidRPr="008B028D">
        <w:rPr>
          <w:rFonts w:asciiTheme="majorBidi" w:hAnsiTheme="majorBidi" w:cstheme="majorBidi"/>
          <w:shd w:val="clear" w:color="auto" w:fill="FFFEEF"/>
          <w:lang w:val="en-US"/>
        </w:rPr>
        <w:t xml:space="preserve"> He found </w:t>
      </w:r>
      <w:r w:rsidR="0059734C" w:rsidRPr="008B028D">
        <w:rPr>
          <w:rFonts w:asciiTheme="majorBidi" w:hAnsiTheme="majorBidi" w:cstheme="majorBidi"/>
          <w:lang w:val="en-US"/>
        </w:rPr>
        <w:t>negatively correlated between oil and democracy, while oil resources don’t exploited to boost political reforms</w:t>
      </w:r>
      <w:r w:rsidR="0059734C" w:rsidRPr="008B028D">
        <w:rPr>
          <w:rFonts w:asciiTheme="majorBidi" w:hAnsiTheme="majorBidi" w:cstheme="majorBidi"/>
          <w:shd w:val="clear" w:color="auto" w:fill="FFFEEF"/>
          <w:lang w:val="en-US"/>
        </w:rPr>
        <w:t xml:space="preserve">. </w:t>
      </w:r>
      <w:r w:rsidR="0059734C" w:rsidRPr="008B028D">
        <w:rPr>
          <w:rFonts w:asciiTheme="majorBidi" w:hAnsiTheme="majorBidi" w:cstheme="majorBidi"/>
          <w:lang w:val="en-US"/>
        </w:rPr>
        <w:t>In the same sense</w:t>
      </w:r>
      <w:r w:rsidR="0059734C" w:rsidRPr="008B028D">
        <w:rPr>
          <w:rFonts w:asciiTheme="majorBidi" w:hAnsiTheme="majorBidi" w:cstheme="majorBidi"/>
          <w:b/>
          <w:bCs/>
          <w:lang w:val="en-US"/>
        </w:rPr>
        <w:t xml:space="preserve">, </w:t>
      </w:r>
      <w:r w:rsidR="00FC5D44" w:rsidRPr="008B028D">
        <w:rPr>
          <w:rFonts w:asciiTheme="majorBidi" w:hAnsiTheme="majorBidi" w:cstheme="majorBidi"/>
          <w:b/>
          <w:bCs/>
          <w:lang w:val="en-US"/>
        </w:rPr>
        <w:t xml:space="preserve">Jensen and </w:t>
      </w:r>
      <w:r w:rsidR="0059734C" w:rsidRPr="008B028D">
        <w:rPr>
          <w:rFonts w:asciiTheme="majorBidi" w:hAnsiTheme="majorBidi" w:cstheme="majorBidi"/>
          <w:b/>
          <w:bCs/>
          <w:lang w:val="en-US"/>
        </w:rPr>
        <w:t>Wantchekon (2004)</w:t>
      </w:r>
      <w:r w:rsidR="0059734C" w:rsidRPr="008B028D">
        <w:rPr>
          <w:rFonts w:asciiTheme="majorBidi" w:hAnsiTheme="majorBidi" w:cstheme="majorBidi"/>
          <w:lang w:val="en-US"/>
        </w:rPr>
        <w:t xml:space="preserve"> supported Ross (2001)</w:t>
      </w:r>
      <w:r w:rsidR="00FC5D44" w:rsidRPr="008B028D">
        <w:rPr>
          <w:rFonts w:asciiTheme="majorBidi" w:hAnsiTheme="majorBidi" w:cstheme="majorBidi"/>
          <w:lang w:val="en-US"/>
        </w:rPr>
        <w:t xml:space="preserve"> results when they found </w:t>
      </w:r>
      <w:r w:rsidR="0059734C" w:rsidRPr="008B028D">
        <w:rPr>
          <w:rFonts w:asciiTheme="majorBidi" w:hAnsiTheme="majorBidi" w:cstheme="majorBidi"/>
          <w:lang w:val="en-US"/>
        </w:rPr>
        <w:t xml:space="preserve">that oil and mining countries are failed to </w:t>
      </w:r>
      <w:r w:rsidR="00FC5D44" w:rsidRPr="008B028D">
        <w:rPr>
          <w:rFonts w:asciiTheme="majorBidi" w:hAnsiTheme="majorBidi" w:cstheme="majorBidi"/>
          <w:lang w:val="en-US"/>
        </w:rPr>
        <w:t>democratize their</w:t>
      </w:r>
      <w:r w:rsidR="0059734C" w:rsidRPr="008B028D">
        <w:rPr>
          <w:rFonts w:asciiTheme="majorBidi" w:hAnsiTheme="majorBidi" w:cstheme="majorBidi"/>
          <w:lang w:val="en-US"/>
        </w:rPr>
        <w:t xml:space="preserve"> political systems</w:t>
      </w:r>
    </w:p>
    <w:p w:rsidR="0021270C" w:rsidRPr="008B028D" w:rsidRDefault="0059734C" w:rsidP="008B028D">
      <w:pPr>
        <w:shd w:val="clear" w:color="auto" w:fill="FFFFFF" w:themeFill="background1"/>
        <w:spacing w:after="0" w:line="240" w:lineRule="auto"/>
        <w:ind w:firstLine="709"/>
        <w:jc w:val="both"/>
        <w:rPr>
          <w:rFonts w:asciiTheme="majorBidi" w:hAnsiTheme="majorBidi" w:cstheme="majorBidi"/>
          <w:lang w:val="en-US"/>
        </w:rPr>
      </w:pPr>
      <w:r w:rsidRPr="008B028D">
        <w:rPr>
          <w:rFonts w:asciiTheme="majorBidi" w:hAnsiTheme="majorBidi" w:cstheme="majorBidi"/>
          <w:b/>
          <w:bCs/>
          <w:lang w:val="en-US"/>
        </w:rPr>
        <w:t xml:space="preserve">Saidi and Rachdi (2015) </w:t>
      </w:r>
      <w:r w:rsidRPr="008B028D">
        <w:rPr>
          <w:rFonts w:asciiTheme="majorBidi" w:hAnsiTheme="majorBidi" w:cstheme="majorBidi"/>
          <w:lang w:val="en-US"/>
        </w:rPr>
        <w:t>examined the effect of democracy on economic growth</w:t>
      </w:r>
      <w:r w:rsidR="005A29C5" w:rsidRPr="008B028D">
        <w:rPr>
          <w:rFonts w:asciiTheme="majorBidi" w:hAnsiTheme="majorBidi" w:cstheme="majorBidi"/>
          <w:lang w:val="en-US"/>
        </w:rPr>
        <w:t xml:space="preserve"> </w:t>
      </w:r>
      <w:r w:rsidR="005A29C5" w:rsidRPr="008B028D">
        <w:rPr>
          <w:rFonts w:asciiTheme="majorBidi" w:hAnsiTheme="majorBidi" w:cstheme="majorBidi"/>
          <w:shd w:val="clear" w:color="auto" w:fill="FFFFFF"/>
          <w:lang w:val="en-US"/>
        </w:rPr>
        <w:t xml:space="preserve">beginning in </w:t>
      </w:r>
      <w:r w:rsidRPr="008B028D">
        <w:rPr>
          <w:rFonts w:asciiTheme="majorBidi" w:hAnsiTheme="majorBidi" w:cstheme="majorBidi"/>
          <w:shd w:val="clear" w:color="auto" w:fill="FFFFFF"/>
          <w:lang w:val="en-US"/>
        </w:rPr>
        <w:t>1983</w:t>
      </w:r>
      <w:r w:rsidR="005A29C5" w:rsidRPr="008B028D">
        <w:rPr>
          <w:rFonts w:asciiTheme="majorBidi" w:hAnsiTheme="majorBidi" w:cstheme="majorBidi"/>
          <w:shd w:val="clear" w:color="auto" w:fill="FFFFFF"/>
          <w:lang w:val="en-US"/>
        </w:rPr>
        <w:t xml:space="preserve"> by </w:t>
      </w:r>
      <w:r w:rsidR="005A29C5" w:rsidRPr="008B028D">
        <w:rPr>
          <w:rFonts w:asciiTheme="majorBidi" w:hAnsiTheme="majorBidi" w:cstheme="majorBidi"/>
          <w:lang w:val="en-US"/>
        </w:rPr>
        <w:t xml:space="preserve">applying </w:t>
      </w:r>
      <w:r w:rsidR="00FC5D44" w:rsidRPr="008B028D">
        <w:rPr>
          <w:rFonts w:asciiTheme="majorBidi" w:hAnsiTheme="majorBidi" w:cstheme="majorBidi"/>
          <w:lang w:val="en-US"/>
        </w:rPr>
        <w:t xml:space="preserve">a </w:t>
      </w:r>
      <w:r w:rsidR="0021270C" w:rsidRPr="008B028D">
        <w:rPr>
          <w:rFonts w:asciiTheme="majorBidi" w:hAnsiTheme="majorBidi" w:cstheme="majorBidi"/>
          <w:lang w:val="en-US"/>
        </w:rPr>
        <w:t xml:space="preserve">panel and GMM </w:t>
      </w:r>
      <w:r w:rsidR="0021270C" w:rsidRPr="008B028D">
        <w:rPr>
          <w:rFonts w:asciiTheme="majorBidi" w:hAnsiTheme="majorBidi" w:cstheme="majorBidi"/>
          <w:shd w:val="clear" w:color="auto" w:fill="FFFEEF"/>
          <w:lang w:val="en-US"/>
        </w:rPr>
        <w:t>methodologies in 17</w:t>
      </w:r>
      <w:r w:rsidR="0021270C" w:rsidRPr="008B028D">
        <w:rPr>
          <w:rFonts w:asciiTheme="majorBidi" w:hAnsiTheme="majorBidi" w:cstheme="majorBidi"/>
          <w:lang w:val="en-US"/>
        </w:rPr>
        <w:t xml:space="preserve"> MENA countries</w:t>
      </w:r>
      <w:r w:rsidR="005A29C5" w:rsidRPr="008B028D">
        <w:rPr>
          <w:rFonts w:asciiTheme="majorBidi" w:hAnsiTheme="majorBidi" w:cstheme="majorBidi"/>
          <w:shd w:val="clear" w:color="auto" w:fill="FFFEEF"/>
          <w:lang w:val="en-US"/>
        </w:rPr>
        <w:t>.</w:t>
      </w:r>
      <w:r w:rsidR="0078649C" w:rsidRPr="008B028D">
        <w:rPr>
          <w:rFonts w:asciiTheme="majorBidi" w:hAnsiTheme="majorBidi" w:cstheme="majorBidi"/>
          <w:shd w:val="clear" w:color="auto" w:fill="FFFEEF"/>
          <w:lang w:val="en-US"/>
        </w:rPr>
        <w:t xml:space="preserve"> </w:t>
      </w:r>
      <w:r w:rsidR="00FC5D44" w:rsidRPr="008B028D">
        <w:rPr>
          <w:rFonts w:asciiTheme="majorBidi" w:hAnsiTheme="majorBidi" w:cstheme="majorBidi"/>
          <w:shd w:val="clear" w:color="auto" w:fill="FFFEEF"/>
          <w:lang w:val="en-US"/>
        </w:rPr>
        <w:t>T</w:t>
      </w:r>
      <w:r w:rsidR="0021270C" w:rsidRPr="008B028D">
        <w:rPr>
          <w:rFonts w:asciiTheme="majorBidi" w:hAnsiTheme="majorBidi" w:cstheme="majorBidi"/>
          <w:shd w:val="clear" w:color="auto" w:fill="FFFEEF"/>
          <w:lang w:val="en-US"/>
        </w:rPr>
        <w:t>hey</w:t>
      </w:r>
      <w:r w:rsidR="0078649C" w:rsidRPr="008B028D">
        <w:rPr>
          <w:rFonts w:asciiTheme="majorBidi" w:hAnsiTheme="majorBidi" w:cstheme="majorBidi"/>
          <w:shd w:val="clear" w:color="auto" w:fill="FFFEEF"/>
          <w:lang w:val="en-US"/>
        </w:rPr>
        <w:t xml:space="preserve"> found </w:t>
      </w:r>
      <w:r w:rsidR="0021270C" w:rsidRPr="008B028D">
        <w:rPr>
          <w:rFonts w:asciiTheme="majorBidi" w:hAnsiTheme="majorBidi" w:cstheme="majorBidi"/>
          <w:lang w:val="en-US"/>
        </w:rPr>
        <w:t>negative impact democracy on economic growth</w:t>
      </w:r>
    </w:p>
    <w:p w:rsidR="00117736" w:rsidRPr="008B028D" w:rsidRDefault="0021270C" w:rsidP="008B028D">
      <w:pPr>
        <w:shd w:val="clear" w:color="auto" w:fill="FFFFFF" w:themeFill="background1"/>
        <w:spacing w:after="0" w:line="240" w:lineRule="auto"/>
        <w:ind w:firstLine="709"/>
        <w:jc w:val="both"/>
        <w:rPr>
          <w:rStyle w:val="Accentuation"/>
          <w:rFonts w:asciiTheme="majorBidi" w:hAnsiTheme="majorBidi" w:cstheme="majorBidi"/>
          <w:i w:val="0"/>
          <w:iCs w:val="0"/>
          <w:shd w:val="clear" w:color="auto" w:fill="FFFFFF"/>
          <w:lang w:val="en-US"/>
        </w:rPr>
      </w:pPr>
      <w:r w:rsidRPr="008B028D">
        <w:rPr>
          <w:rFonts w:asciiTheme="majorBidi" w:hAnsiTheme="majorBidi" w:cstheme="majorBidi"/>
          <w:b/>
          <w:bCs/>
          <w:lang w:val="en-US"/>
        </w:rPr>
        <w:t>JETTER et al (201</w:t>
      </w:r>
      <w:r w:rsidR="00A87AA8" w:rsidRPr="008B028D">
        <w:rPr>
          <w:rFonts w:asciiTheme="majorBidi" w:hAnsiTheme="majorBidi" w:cstheme="majorBidi"/>
          <w:b/>
          <w:bCs/>
          <w:lang w:val="en-US"/>
        </w:rPr>
        <w:t>5</w:t>
      </w:r>
      <w:r w:rsidRPr="008B028D">
        <w:rPr>
          <w:rFonts w:asciiTheme="majorBidi" w:hAnsiTheme="majorBidi" w:cstheme="majorBidi"/>
          <w:b/>
          <w:bCs/>
          <w:lang w:val="en-US"/>
        </w:rPr>
        <w:t>)</w:t>
      </w:r>
      <w:r w:rsidRPr="008B028D">
        <w:rPr>
          <w:rFonts w:asciiTheme="majorBidi" w:hAnsiTheme="majorBidi" w:cstheme="majorBidi"/>
          <w:lang w:val="en-US"/>
        </w:rPr>
        <w:t xml:space="preserve"> </w:t>
      </w:r>
      <w:r w:rsidR="005A29C5" w:rsidRPr="008B028D">
        <w:rPr>
          <w:rFonts w:asciiTheme="majorBidi" w:hAnsiTheme="majorBidi" w:cstheme="majorBidi"/>
          <w:lang w:val="en-US"/>
        </w:rPr>
        <w:t>reported</w:t>
      </w:r>
      <w:r w:rsidRPr="008B028D">
        <w:rPr>
          <w:rFonts w:asciiTheme="majorBidi" w:hAnsiTheme="majorBidi" w:cstheme="majorBidi"/>
          <w:lang w:val="en-US"/>
        </w:rPr>
        <w:t xml:space="preserve"> the ambiguous relationship between democracy and corruption during the period from 1998 to 2012</w:t>
      </w:r>
      <w:r w:rsidR="005A29C5" w:rsidRPr="008B028D">
        <w:rPr>
          <w:rFonts w:asciiTheme="majorBidi" w:hAnsiTheme="majorBidi" w:cstheme="majorBidi"/>
          <w:lang w:val="en-US"/>
        </w:rPr>
        <w:t xml:space="preserve"> </w:t>
      </w:r>
      <w:r w:rsidRPr="008B028D">
        <w:rPr>
          <w:rFonts w:asciiTheme="majorBidi" w:hAnsiTheme="majorBidi" w:cstheme="majorBidi"/>
          <w:lang w:val="en-US"/>
        </w:rPr>
        <w:t>using a 3SLS framewor</w:t>
      </w:r>
      <w:r w:rsidR="00BD402D" w:rsidRPr="008B028D">
        <w:rPr>
          <w:rFonts w:asciiTheme="majorBidi" w:hAnsiTheme="majorBidi" w:cstheme="majorBidi"/>
          <w:lang w:val="en-US"/>
        </w:rPr>
        <w:t>k. They results confirmed that d</w:t>
      </w:r>
      <w:r w:rsidRPr="008B028D">
        <w:rPr>
          <w:rFonts w:asciiTheme="majorBidi" w:hAnsiTheme="majorBidi" w:cstheme="majorBidi"/>
          <w:lang w:val="en-US"/>
        </w:rPr>
        <w:t xml:space="preserve">emocracy reduces corruption in countries with </w:t>
      </w:r>
      <w:r w:rsidRPr="008B028D">
        <w:rPr>
          <w:rStyle w:val="Accentuation"/>
          <w:rFonts w:asciiTheme="majorBidi" w:hAnsiTheme="majorBidi" w:cstheme="majorBidi"/>
          <w:i w:val="0"/>
          <w:iCs w:val="0"/>
          <w:shd w:val="clear" w:color="auto" w:fill="FFFFFF"/>
          <w:lang w:val="en-US"/>
        </w:rPr>
        <w:t>higher per capita GDP and increase of corruption in the poorer nations</w:t>
      </w:r>
      <w:r w:rsidR="00FC5D44" w:rsidRPr="008B028D">
        <w:rPr>
          <w:rStyle w:val="Accentuation"/>
          <w:rFonts w:asciiTheme="majorBidi" w:hAnsiTheme="majorBidi" w:cstheme="majorBidi"/>
          <w:i w:val="0"/>
          <w:iCs w:val="0"/>
          <w:shd w:val="clear" w:color="auto" w:fill="FFFFFF"/>
          <w:lang w:val="en-US"/>
        </w:rPr>
        <w:t>.</w:t>
      </w:r>
    </w:p>
    <w:p w:rsidR="007907CB" w:rsidRPr="008B028D" w:rsidRDefault="00814A6E" w:rsidP="008B028D">
      <w:pPr>
        <w:shd w:val="clear" w:color="auto" w:fill="FFFFFF" w:themeFill="background1"/>
        <w:spacing w:after="0" w:line="240" w:lineRule="auto"/>
        <w:ind w:firstLine="709"/>
        <w:jc w:val="both"/>
        <w:rPr>
          <w:rFonts w:ascii="NewBaskerville-Roman" w:hAnsi="NewBaskerville-Roman"/>
          <w:color w:val="000000"/>
          <w:lang w:val="en-US"/>
        </w:rPr>
      </w:pPr>
      <w:r w:rsidRPr="008B028D">
        <w:rPr>
          <w:rFonts w:asciiTheme="majorBidi" w:hAnsiTheme="majorBidi" w:cstheme="majorBidi"/>
          <w:lang w:val="en-US"/>
        </w:rPr>
        <w:t xml:space="preserve">More specifically, </w:t>
      </w:r>
      <w:r w:rsidRPr="008B028D">
        <w:rPr>
          <w:rFonts w:asciiTheme="majorBidi" w:hAnsiTheme="majorBidi" w:cstheme="majorBidi"/>
          <w:b/>
          <w:bCs/>
          <w:lang w:val="en-US"/>
        </w:rPr>
        <w:t>Billger and Goel</w:t>
      </w:r>
      <w:r w:rsidR="00A87AA8" w:rsidRPr="008B028D">
        <w:rPr>
          <w:rFonts w:asciiTheme="majorBidi" w:hAnsiTheme="majorBidi" w:cstheme="majorBidi"/>
          <w:b/>
          <w:bCs/>
          <w:lang w:val="en-US"/>
        </w:rPr>
        <w:t xml:space="preserve"> </w:t>
      </w:r>
      <w:r w:rsidRPr="008B028D">
        <w:rPr>
          <w:rFonts w:asciiTheme="majorBidi" w:hAnsiTheme="majorBidi" w:cstheme="majorBidi"/>
          <w:b/>
          <w:bCs/>
          <w:lang w:val="en-US"/>
        </w:rPr>
        <w:t>(2009)</w:t>
      </w:r>
      <w:r w:rsidRPr="008B028D">
        <w:rPr>
          <w:rFonts w:asciiTheme="majorBidi" w:hAnsiTheme="majorBidi" w:cstheme="majorBidi"/>
          <w:lang w:val="en-US"/>
        </w:rPr>
        <w:t xml:space="preserve"> captured the greater democracy and more economic freedom are reduce corruption in least corrupt nations and failed in  highly corrupt countries</w:t>
      </w:r>
      <w:r w:rsidR="0070446E" w:rsidRPr="008B028D">
        <w:rPr>
          <w:rFonts w:asciiTheme="majorBidi" w:hAnsiTheme="majorBidi" w:cstheme="majorBidi"/>
          <w:lang w:val="en-US"/>
        </w:rPr>
        <w:t xml:space="preserve">. </w:t>
      </w:r>
      <w:r w:rsidR="00922AD6" w:rsidRPr="008B028D">
        <w:rPr>
          <w:rFonts w:asciiTheme="majorBidi" w:hAnsiTheme="majorBidi" w:cstheme="majorBidi"/>
          <w:b/>
          <w:bCs/>
          <w:lang w:val="en-US"/>
        </w:rPr>
        <w:t>Kurzman et al., 2002</w:t>
      </w:r>
      <w:r w:rsidR="007907CB" w:rsidRPr="008B028D">
        <w:rPr>
          <w:rFonts w:asciiTheme="majorBidi" w:hAnsiTheme="majorBidi" w:cstheme="majorBidi"/>
          <w:lang w:val="en-US"/>
        </w:rPr>
        <w:t xml:space="preserve"> tested the role of government consumption to GDP on </w:t>
      </w:r>
      <w:r w:rsidR="00922AD6" w:rsidRPr="008B028D">
        <w:rPr>
          <w:rFonts w:asciiTheme="majorBidi" w:hAnsiTheme="majorBidi" w:cstheme="majorBidi"/>
          <w:lang w:val="en-US"/>
        </w:rPr>
        <w:t xml:space="preserve">democracy and finds positive effect such as </w:t>
      </w:r>
      <w:r w:rsidR="00922AD6" w:rsidRPr="008B028D">
        <w:rPr>
          <w:rFonts w:asciiTheme="majorBidi" w:hAnsiTheme="majorBidi" w:cstheme="majorBidi"/>
          <w:b/>
          <w:bCs/>
          <w:lang w:val="en-US"/>
        </w:rPr>
        <w:t>(</w:t>
      </w:r>
      <w:r w:rsidR="00922AD6" w:rsidRPr="008B028D">
        <w:rPr>
          <w:rFonts w:asciiTheme="majorBidi" w:hAnsiTheme="majorBidi" w:cstheme="majorBidi"/>
          <w:b/>
          <w:bCs/>
          <w:color w:val="000000"/>
          <w:lang w:val="en-US"/>
        </w:rPr>
        <w:t>Baum and Lake, 2003; Helliwell, 1994)</w:t>
      </w:r>
      <w:r w:rsidR="00922AD6" w:rsidRPr="008B028D">
        <w:rPr>
          <w:rFonts w:ascii="NewBaskerville-Roman" w:hAnsi="NewBaskerville-Roman"/>
          <w:color w:val="000000"/>
          <w:lang w:val="en-US"/>
        </w:rPr>
        <w:t>.</w:t>
      </w:r>
    </w:p>
    <w:p w:rsidR="002066C9" w:rsidRPr="008B028D" w:rsidRDefault="002066C9" w:rsidP="008B028D">
      <w:pPr>
        <w:shd w:val="clear" w:color="auto" w:fill="FFFFFF" w:themeFill="background1"/>
        <w:spacing w:after="0" w:line="240" w:lineRule="auto"/>
        <w:ind w:firstLine="709"/>
        <w:jc w:val="both"/>
        <w:rPr>
          <w:rFonts w:asciiTheme="majorBidi" w:hAnsiTheme="majorBidi" w:cstheme="majorBidi"/>
          <w:shd w:val="clear" w:color="auto" w:fill="FFFFFF"/>
          <w:lang w:val="en-US"/>
        </w:rPr>
      </w:pPr>
      <w:r w:rsidRPr="008B028D">
        <w:rPr>
          <w:rFonts w:asciiTheme="majorBidi" w:hAnsiTheme="majorBidi" w:cstheme="majorBidi"/>
          <w:b/>
          <w:bCs/>
          <w:lang w:val="en-US"/>
        </w:rPr>
        <w:t>Rota (2015)</w:t>
      </w:r>
      <w:r w:rsidRPr="008B028D">
        <w:rPr>
          <w:rFonts w:asciiTheme="majorBidi" w:hAnsiTheme="majorBidi" w:cstheme="majorBidi"/>
          <w:lang w:val="en-US"/>
        </w:rPr>
        <w:t xml:space="preserve"> documented the relationship between military spending and democracy over the sample (1880 – 1938) through</w:t>
      </w:r>
      <w:r w:rsidRPr="008B028D">
        <w:rPr>
          <w:rFonts w:asciiTheme="majorBidi" w:hAnsiTheme="majorBidi" w:cstheme="majorBidi"/>
          <w:i/>
          <w:iCs/>
          <w:lang w:val="en-US"/>
        </w:rPr>
        <w:t xml:space="preserve"> </w:t>
      </w:r>
      <w:r w:rsidRPr="008B028D">
        <w:rPr>
          <w:rFonts w:asciiTheme="majorBidi" w:hAnsiTheme="majorBidi" w:cstheme="majorBidi"/>
          <w:lang w:val="en-US"/>
        </w:rPr>
        <w:t xml:space="preserve">a Pooled regression. This study establishes positive association between </w:t>
      </w:r>
      <w:r w:rsidRPr="008B028D">
        <w:rPr>
          <w:rFonts w:asciiTheme="majorBidi" w:hAnsiTheme="majorBidi" w:cstheme="majorBidi"/>
          <w:lang w:val="en-US"/>
        </w:rPr>
        <w:lastRenderedPageBreak/>
        <w:t xml:space="preserve">military spending and the components of democracy in long run. </w:t>
      </w:r>
      <w:r w:rsidRPr="008B028D">
        <w:rPr>
          <w:rFonts w:asciiTheme="majorBidi" w:hAnsiTheme="majorBidi" w:cstheme="majorBidi"/>
          <w:b/>
          <w:bCs/>
          <w:lang w:val="en-US"/>
        </w:rPr>
        <w:t>Aisen and Veiga (2013)</w:t>
      </w:r>
      <w:r w:rsidRPr="008B028D">
        <w:rPr>
          <w:rFonts w:asciiTheme="majorBidi" w:hAnsiTheme="majorBidi" w:cstheme="majorBidi"/>
          <w:lang w:val="en-US"/>
        </w:rPr>
        <w:t xml:space="preserve"> indicted a </w:t>
      </w:r>
      <w:r w:rsidRPr="008B028D">
        <w:rPr>
          <w:rFonts w:asciiTheme="majorBidi" w:hAnsiTheme="majorBidi" w:cstheme="majorBidi"/>
          <w:shd w:val="clear" w:color="auto" w:fill="FFFFFF"/>
          <w:lang w:val="en-US"/>
        </w:rPr>
        <w:t xml:space="preserve">small negative effect of political instability on democracy </w:t>
      </w:r>
      <w:r w:rsidRPr="008B028D">
        <w:rPr>
          <w:rFonts w:asciiTheme="majorBidi" w:hAnsiTheme="majorBidi" w:cstheme="majorBidi"/>
          <w:lang w:val="en-US"/>
        </w:rPr>
        <w:t xml:space="preserve">using GMM model of </w:t>
      </w:r>
      <w:r w:rsidRPr="008B028D">
        <w:rPr>
          <w:rFonts w:asciiTheme="majorBidi" w:hAnsiTheme="majorBidi" w:cstheme="majorBidi"/>
          <w:shd w:val="clear" w:color="auto" w:fill="FFFFFF"/>
          <w:lang w:val="en-US"/>
        </w:rPr>
        <w:t>169.</w:t>
      </w:r>
    </w:p>
    <w:p w:rsidR="002066C9" w:rsidRPr="008B028D" w:rsidRDefault="002066C9" w:rsidP="008B028D">
      <w:pPr>
        <w:shd w:val="clear" w:color="auto" w:fill="FFFFFF" w:themeFill="background1"/>
        <w:spacing w:after="0" w:line="240" w:lineRule="auto"/>
        <w:ind w:firstLine="709"/>
        <w:jc w:val="both"/>
        <w:rPr>
          <w:rFonts w:asciiTheme="majorBidi" w:hAnsiTheme="majorBidi" w:cstheme="majorBidi"/>
          <w:b/>
          <w:bCs/>
          <w:lang w:val="en-US"/>
        </w:rPr>
      </w:pPr>
      <w:r w:rsidRPr="008B028D">
        <w:rPr>
          <w:rStyle w:val="Accentuation"/>
          <w:rFonts w:asciiTheme="majorBidi" w:hAnsiTheme="majorBidi" w:cstheme="majorBidi"/>
          <w:i w:val="0"/>
          <w:iCs w:val="0"/>
          <w:shd w:val="clear" w:color="auto" w:fill="FFFFFF"/>
          <w:lang w:val="en-US"/>
        </w:rPr>
        <w:t xml:space="preserve">On other sense of democracy, many studies highlighted the relationship between democracy and   religion. </w:t>
      </w:r>
      <w:r w:rsidRPr="008B028D">
        <w:rPr>
          <w:rFonts w:asciiTheme="majorBidi" w:hAnsiTheme="majorBidi" w:cstheme="majorBidi"/>
          <w:b/>
          <w:bCs/>
          <w:lang w:val="en-US"/>
        </w:rPr>
        <w:t xml:space="preserve">La Porta, Lopez-de-Silanes, Shleifer and Vishny (1997, 1999) </w:t>
      </w:r>
      <w:r w:rsidRPr="008B028D">
        <w:rPr>
          <w:rFonts w:asciiTheme="majorBidi" w:hAnsiTheme="majorBidi" w:cstheme="majorBidi"/>
          <w:lang w:val="en-US"/>
        </w:rPr>
        <w:t xml:space="preserve">studied the correlation between religious affiliation and corruption.  In this context, several papers achieved similar results of negative relationship between Islam and democracy see </w:t>
      </w:r>
      <w:r w:rsidRPr="008B028D">
        <w:rPr>
          <w:rFonts w:asciiTheme="majorBidi" w:hAnsiTheme="majorBidi" w:cstheme="majorBidi"/>
          <w:b/>
          <w:bCs/>
          <w:lang w:val="en-US"/>
        </w:rPr>
        <w:t>barro</w:t>
      </w:r>
      <w:r w:rsidRPr="008B028D">
        <w:rPr>
          <w:rFonts w:asciiTheme="majorBidi" w:hAnsiTheme="majorBidi" w:cstheme="majorBidi"/>
          <w:lang w:val="en-US"/>
        </w:rPr>
        <w:t xml:space="preserve"> </w:t>
      </w:r>
      <w:r w:rsidRPr="008B028D">
        <w:rPr>
          <w:rFonts w:asciiTheme="majorBidi" w:hAnsiTheme="majorBidi" w:cstheme="majorBidi"/>
          <w:b/>
          <w:bCs/>
          <w:lang w:val="en-US"/>
        </w:rPr>
        <w:t>(199 Huntington1984, 1991; Lipset 1994). Midlarsky (1998)</w:t>
      </w:r>
      <w:r w:rsidRPr="008B028D">
        <w:rPr>
          <w:rFonts w:asciiTheme="majorBidi" w:hAnsiTheme="majorBidi" w:cstheme="majorBidi"/>
          <w:lang w:val="en-US"/>
        </w:rPr>
        <w:t xml:space="preserve"> pointed in his study that Muslim countries is less democratic than non-Muslim states. Indeed, in the contrary, </w:t>
      </w:r>
      <w:r w:rsidRPr="008B028D">
        <w:rPr>
          <w:rFonts w:asciiTheme="majorBidi" w:hAnsiTheme="majorBidi" w:cstheme="majorBidi"/>
          <w:b/>
          <w:bCs/>
          <w:lang w:val="en-US"/>
        </w:rPr>
        <w:t>Toros (2010)</w:t>
      </w:r>
      <w:r w:rsidRPr="008B028D">
        <w:rPr>
          <w:rFonts w:asciiTheme="majorBidi" w:hAnsiTheme="majorBidi" w:cstheme="majorBidi"/>
          <w:lang w:val="en-US"/>
        </w:rPr>
        <w:t xml:space="preserve"> observed the coexistence relationship between Islam and democracy in turkey. In other region and exactly in Central Asia, </w:t>
      </w:r>
      <w:r w:rsidRPr="008B028D">
        <w:rPr>
          <w:rFonts w:asciiTheme="majorBidi" w:hAnsiTheme="majorBidi" w:cstheme="majorBidi"/>
          <w:b/>
          <w:bCs/>
          <w:lang w:val="en-US"/>
        </w:rPr>
        <w:t>Collins and Owen (2016)</w:t>
      </w:r>
      <w:r w:rsidRPr="008B028D">
        <w:rPr>
          <w:rFonts w:asciiTheme="majorBidi" w:hAnsiTheme="majorBidi" w:cstheme="majorBidi"/>
          <w:lang w:val="en-US"/>
        </w:rPr>
        <w:t xml:space="preserve"> focused on this relationship and shown that Muslims want democracy. </w:t>
      </w:r>
    </w:p>
    <w:p w:rsidR="00814A6E" w:rsidRPr="008B028D" w:rsidRDefault="0070446E" w:rsidP="008B028D">
      <w:pPr>
        <w:shd w:val="clear" w:color="auto" w:fill="FFFFFF" w:themeFill="background1"/>
        <w:spacing w:after="0" w:line="240" w:lineRule="auto"/>
        <w:ind w:firstLine="709"/>
        <w:jc w:val="both"/>
        <w:rPr>
          <w:rStyle w:val="Accentuation"/>
          <w:rFonts w:asciiTheme="majorBidi" w:hAnsiTheme="majorBidi" w:cstheme="majorBidi"/>
          <w:i w:val="0"/>
          <w:iCs w:val="0"/>
          <w:shd w:val="clear" w:color="auto" w:fill="FFFFFF"/>
          <w:lang w:val="en-US"/>
        </w:rPr>
      </w:pPr>
      <w:r w:rsidRPr="008B028D">
        <w:rPr>
          <w:rFonts w:asciiTheme="majorBidi" w:hAnsiTheme="majorBidi" w:cstheme="majorBidi"/>
          <w:b/>
          <w:bCs/>
          <w:lang w:val="en-US"/>
        </w:rPr>
        <w:t>Saha et al (2014)</w:t>
      </w:r>
      <w:r w:rsidRPr="008B028D">
        <w:rPr>
          <w:rFonts w:asciiTheme="majorBidi" w:hAnsiTheme="majorBidi" w:cstheme="majorBidi"/>
          <w:lang w:val="en-US"/>
        </w:rPr>
        <w:t xml:space="preserve"> point out in their analysis </w:t>
      </w:r>
      <w:r w:rsidR="00DE4C7C" w:rsidRPr="008B028D">
        <w:rPr>
          <w:rFonts w:asciiTheme="majorBidi" w:hAnsiTheme="majorBidi" w:cstheme="majorBidi"/>
          <w:lang w:val="en-US"/>
        </w:rPr>
        <w:t>that the</w:t>
      </w:r>
      <w:r w:rsidR="00B70095" w:rsidRPr="008B028D">
        <w:rPr>
          <w:rFonts w:asciiTheme="majorBidi" w:hAnsiTheme="majorBidi" w:cstheme="majorBidi"/>
          <w:lang w:val="en-US"/>
        </w:rPr>
        <w:t xml:space="preserve"> higher </w:t>
      </w:r>
      <w:r w:rsidR="00DE4C7C" w:rsidRPr="008B028D">
        <w:rPr>
          <w:rFonts w:asciiTheme="majorBidi" w:hAnsiTheme="majorBidi" w:cstheme="majorBidi"/>
          <w:lang w:val="en-US"/>
        </w:rPr>
        <w:t xml:space="preserve">income </w:t>
      </w:r>
      <w:r w:rsidR="00B70095" w:rsidRPr="008B028D">
        <w:rPr>
          <w:rFonts w:asciiTheme="majorBidi" w:hAnsiTheme="majorBidi" w:cstheme="majorBidi"/>
          <w:lang w:val="en-US"/>
        </w:rPr>
        <w:t>inequality,</w:t>
      </w:r>
      <w:r w:rsidR="00DE4C7C" w:rsidRPr="008B028D">
        <w:rPr>
          <w:rFonts w:asciiTheme="majorBidi" w:hAnsiTheme="majorBidi" w:cstheme="majorBidi"/>
          <w:lang w:val="en-US"/>
        </w:rPr>
        <w:t xml:space="preserve"> tertiary level of education and unemployment lead to increase corruption during the period from 1995 to 2008.</w:t>
      </w:r>
    </w:p>
    <w:p w:rsidR="00AE4AC4" w:rsidRPr="008B028D" w:rsidRDefault="00AE7BB0" w:rsidP="008B028D">
      <w:pPr>
        <w:shd w:val="clear" w:color="auto" w:fill="FFFFFF" w:themeFill="background1"/>
        <w:spacing w:after="0" w:line="240" w:lineRule="auto"/>
        <w:ind w:firstLine="709"/>
        <w:jc w:val="both"/>
        <w:rPr>
          <w:rStyle w:val="Accentuation"/>
          <w:rFonts w:asciiTheme="majorBidi" w:hAnsiTheme="majorBidi" w:cstheme="majorBidi"/>
          <w:b/>
          <w:bCs/>
          <w:i w:val="0"/>
          <w:iCs w:val="0"/>
          <w:shd w:val="clear" w:color="auto" w:fill="FFFFFF"/>
          <w:lang w:val="en-US"/>
        </w:rPr>
      </w:pPr>
      <w:r w:rsidRPr="008B028D">
        <w:rPr>
          <w:rFonts w:asciiTheme="majorBidi" w:hAnsiTheme="majorBidi" w:cstheme="majorBidi"/>
          <w:b/>
          <w:bCs/>
          <w:lang w:val="en-US"/>
        </w:rPr>
        <w:t>Kotera et al (2012)</w:t>
      </w:r>
      <w:r w:rsidR="00B606B6" w:rsidRPr="008B028D">
        <w:rPr>
          <w:rFonts w:asciiTheme="majorBidi" w:hAnsiTheme="majorBidi" w:cstheme="majorBidi"/>
          <w:lang w:val="en-US"/>
        </w:rPr>
        <w:t xml:space="preserve"> examined </w:t>
      </w:r>
      <w:r w:rsidRPr="008B028D">
        <w:rPr>
          <w:rFonts w:asciiTheme="majorBidi" w:hAnsiTheme="majorBidi" w:cstheme="majorBidi"/>
          <w:lang w:val="en-US"/>
        </w:rPr>
        <w:t xml:space="preserve">the effect of government size on corruption </w:t>
      </w:r>
      <w:r w:rsidR="00B606B6" w:rsidRPr="008B028D">
        <w:rPr>
          <w:rFonts w:asciiTheme="majorBidi" w:hAnsiTheme="majorBidi" w:cstheme="majorBidi"/>
          <w:lang w:val="en-US"/>
        </w:rPr>
        <w:t>u</w:t>
      </w:r>
      <w:r w:rsidRPr="008B028D">
        <w:rPr>
          <w:rFonts w:asciiTheme="majorBidi" w:hAnsiTheme="majorBidi" w:cstheme="majorBidi"/>
          <w:lang w:val="en-US"/>
        </w:rPr>
        <w:t>sing annual da</w:t>
      </w:r>
      <w:r w:rsidR="00F37882" w:rsidRPr="008B028D">
        <w:rPr>
          <w:rFonts w:asciiTheme="majorBidi" w:hAnsiTheme="majorBidi" w:cstheme="majorBidi"/>
          <w:lang w:val="en-US"/>
        </w:rPr>
        <w:t xml:space="preserve">ta of 82 countries between 1995 </w:t>
      </w:r>
      <w:r w:rsidRPr="008B028D">
        <w:rPr>
          <w:rFonts w:asciiTheme="majorBidi" w:hAnsiTheme="majorBidi" w:cstheme="majorBidi"/>
          <w:lang w:val="en-US"/>
        </w:rPr>
        <w:t>and 2008</w:t>
      </w:r>
      <w:r w:rsidR="00B606B6" w:rsidRPr="008B028D">
        <w:rPr>
          <w:rFonts w:asciiTheme="majorBidi" w:hAnsiTheme="majorBidi" w:cstheme="majorBidi"/>
          <w:lang w:val="en-US"/>
        </w:rPr>
        <w:t xml:space="preserve">. This study </w:t>
      </w:r>
      <w:r w:rsidR="001210EF" w:rsidRPr="008B028D">
        <w:rPr>
          <w:rFonts w:asciiTheme="majorBidi" w:hAnsiTheme="majorBidi" w:cstheme="majorBidi"/>
          <w:lang w:val="en-US"/>
        </w:rPr>
        <w:t>showed</w:t>
      </w:r>
      <w:r w:rsidR="00B606B6" w:rsidRPr="008B028D">
        <w:rPr>
          <w:rFonts w:asciiTheme="majorBidi" w:hAnsiTheme="majorBidi" w:cstheme="majorBidi"/>
          <w:lang w:val="en-US"/>
        </w:rPr>
        <w:t xml:space="preserve"> positive effect of  government size on corruption  in the countries high democracy and negative effect in the countries less democracy</w:t>
      </w:r>
      <w:r w:rsidR="0054724D" w:rsidRPr="008B028D">
        <w:rPr>
          <w:rFonts w:asciiTheme="majorBidi" w:hAnsiTheme="majorBidi" w:cstheme="majorBidi"/>
          <w:lang w:val="en-US"/>
        </w:rPr>
        <w:t xml:space="preserve"> as well as</w:t>
      </w:r>
      <w:r w:rsidR="00B606B6" w:rsidRPr="008B028D">
        <w:rPr>
          <w:rFonts w:asciiTheme="majorBidi" w:hAnsiTheme="majorBidi" w:cstheme="majorBidi"/>
          <w:lang w:val="en-US"/>
        </w:rPr>
        <w:t xml:space="preserve"> </w:t>
      </w:r>
      <w:r w:rsidR="00B606B6" w:rsidRPr="008B028D">
        <w:rPr>
          <w:rFonts w:asciiTheme="majorBidi" w:hAnsiTheme="majorBidi" w:cstheme="majorBidi"/>
          <w:b/>
          <w:bCs/>
          <w:lang w:val="en-US"/>
        </w:rPr>
        <w:t xml:space="preserve">Treisman, 2000; </w:t>
      </w:r>
      <w:r w:rsidR="0054724D" w:rsidRPr="008B028D">
        <w:rPr>
          <w:rFonts w:asciiTheme="majorBidi" w:hAnsiTheme="majorBidi" w:cstheme="majorBidi"/>
          <w:b/>
          <w:bCs/>
          <w:lang w:val="en-US"/>
        </w:rPr>
        <w:t xml:space="preserve"> Fisman and Gatti (2002); </w:t>
      </w:r>
      <w:r w:rsidR="00B606B6" w:rsidRPr="008B028D">
        <w:rPr>
          <w:rFonts w:asciiTheme="majorBidi" w:hAnsiTheme="majorBidi" w:cstheme="majorBidi"/>
          <w:b/>
          <w:bCs/>
          <w:lang w:val="en-US"/>
        </w:rPr>
        <w:t>Adserà et al., 2003</w:t>
      </w:r>
      <w:r w:rsidR="0054724D" w:rsidRPr="008B028D">
        <w:rPr>
          <w:rFonts w:asciiTheme="majorBidi" w:hAnsiTheme="majorBidi" w:cstheme="majorBidi"/>
          <w:b/>
          <w:bCs/>
          <w:lang w:val="en-US"/>
        </w:rPr>
        <w:t>.</w:t>
      </w:r>
    </w:p>
    <w:p w:rsidR="00C24A70" w:rsidRPr="008B028D" w:rsidRDefault="00C24A70" w:rsidP="008B028D">
      <w:pPr>
        <w:shd w:val="clear" w:color="auto" w:fill="FFFFFF" w:themeFill="background1"/>
        <w:spacing w:after="0" w:line="240" w:lineRule="auto"/>
        <w:ind w:firstLine="709"/>
        <w:jc w:val="both"/>
        <w:rPr>
          <w:rFonts w:asciiTheme="majorBidi" w:hAnsiTheme="majorBidi" w:cstheme="majorBidi"/>
          <w:lang w:val="en-US"/>
        </w:rPr>
      </w:pPr>
      <w:r w:rsidRPr="008B028D">
        <w:rPr>
          <w:rFonts w:asciiTheme="majorBidi" w:hAnsiTheme="majorBidi" w:cstheme="majorBidi"/>
          <w:b/>
          <w:bCs/>
          <w:lang w:val="en-US"/>
        </w:rPr>
        <w:t xml:space="preserve">Iwasaki and Suzuki </w:t>
      </w:r>
      <w:r w:rsidR="00AE7BB0" w:rsidRPr="008B028D">
        <w:rPr>
          <w:rFonts w:asciiTheme="majorBidi" w:hAnsiTheme="majorBidi" w:cstheme="majorBidi"/>
          <w:b/>
          <w:bCs/>
          <w:lang w:val="en-US"/>
        </w:rPr>
        <w:t>(2012)</w:t>
      </w:r>
      <w:r w:rsidR="00AE7BB0" w:rsidRPr="008B028D">
        <w:rPr>
          <w:rFonts w:asciiTheme="majorBidi" w:hAnsiTheme="majorBidi" w:cstheme="majorBidi"/>
          <w:lang w:val="en-US"/>
        </w:rPr>
        <w:t xml:space="preserve"> using panel date </w:t>
      </w:r>
      <w:r w:rsidR="007907CB" w:rsidRPr="008B028D">
        <w:rPr>
          <w:rFonts w:asciiTheme="majorBidi" w:hAnsiTheme="majorBidi" w:cstheme="majorBidi"/>
          <w:lang w:val="en-US"/>
        </w:rPr>
        <w:t xml:space="preserve">in for 32 transition economies </w:t>
      </w:r>
      <w:r w:rsidR="00AE7BB0" w:rsidRPr="008B028D">
        <w:rPr>
          <w:rFonts w:asciiTheme="majorBidi" w:hAnsiTheme="majorBidi" w:cstheme="majorBidi"/>
          <w:lang w:val="en-US"/>
        </w:rPr>
        <w:t xml:space="preserve">from 1998 to 2006. They </w:t>
      </w:r>
      <w:r w:rsidRPr="008B028D">
        <w:rPr>
          <w:rFonts w:asciiTheme="majorBidi" w:hAnsiTheme="majorBidi" w:cstheme="majorBidi"/>
          <w:lang w:val="en-US"/>
        </w:rPr>
        <w:t>put the progress of structural reform, comprising marketization, rule of law, and democratization as determinants of corruption in transition economies</w:t>
      </w:r>
    </w:p>
    <w:p w:rsidR="004C75DC" w:rsidRPr="008B028D" w:rsidRDefault="00044E5E" w:rsidP="008B028D">
      <w:pPr>
        <w:shd w:val="clear" w:color="auto" w:fill="FFFFFF" w:themeFill="background1"/>
        <w:spacing w:after="0" w:line="240" w:lineRule="auto"/>
        <w:ind w:firstLine="709"/>
        <w:jc w:val="both"/>
        <w:rPr>
          <w:rFonts w:asciiTheme="majorBidi" w:hAnsiTheme="majorBidi" w:cstheme="majorBidi"/>
          <w:lang w:val="en-US"/>
        </w:rPr>
      </w:pPr>
      <w:r w:rsidRPr="008B028D">
        <w:rPr>
          <w:rFonts w:asciiTheme="majorBidi" w:hAnsiTheme="majorBidi" w:cstheme="majorBidi"/>
          <w:b/>
          <w:bCs/>
          <w:lang w:val="en-US"/>
        </w:rPr>
        <w:t>Serra (2006)</w:t>
      </w:r>
      <w:r w:rsidRPr="008B028D">
        <w:rPr>
          <w:rFonts w:asciiTheme="majorBidi" w:hAnsiTheme="majorBidi" w:cstheme="majorBidi"/>
          <w:lang w:val="en-US"/>
        </w:rPr>
        <w:t xml:space="preserve"> </w:t>
      </w:r>
      <w:r w:rsidR="00E434E0" w:rsidRPr="008B028D">
        <w:rPr>
          <w:rFonts w:asciiTheme="majorBidi" w:hAnsiTheme="majorBidi" w:cstheme="majorBidi"/>
          <w:lang w:val="en-US"/>
        </w:rPr>
        <w:t xml:space="preserve">tested the main </w:t>
      </w:r>
      <w:r w:rsidRPr="008B028D">
        <w:rPr>
          <w:rFonts w:asciiTheme="majorBidi" w:hAnsiTheme="majorBidi" w:cstheme="majorBidi"/>
          <w:lang w:val="en-US"/>
        </w:rPr>
        <w:t>determinants</w:t>
      </w:r>
      <w:r w:rsidR="00E434E0" w:rsidRPr="008B028D">
        <w:rPr>
          <w:rFonts w:asciiTheme="majorBidi" w:hAnsiTheme="majorBidi" w:cstheme="majorBidi"/>
          <w:lang w:val="en-US"/>
        </w:rPr>
        <w:t xml:space="preserve"> of </w:t>
      </w:r>
      <w:r w:rsidR="00CC3DFD" w:rsidRPr="008B028D">
        <w:rPr>
          <w:rFonts w:asciiTheme="majorBidi" w:hAnsiTheme="majorBidi" w:cstheme="majorBidi"/>
          <w:lang w:val="en-US"/>
        </w:rPr>
        <w:t>corruption of 62 countries</w:t>
      </w:r>
      <w:r w:rsidR="00E434E0" w:rsidRPr="008B028D">
        <w:rPr>
          <w:rFonts w:asciiTheme="majorBidi" w:hAnsiTheme="majorBidi" w:cstheme="majorBidi"/>
          <w:lang w:val="en-US"/>
        </w:rPr>
        <w:t xml:space="preserve"> </w:t>
      </w:r>
      <w:r w:rsidRPr="008B028D">
        <w:rPr>
          <w:rFonts w:asciiTheme="majorBidi" w:hAnsiTheme="majorBidi" w:cstheme="majorBidi"/>
          <w:lang w:val="en-US"/>
        </w:rPr>
        <w:t>over the period</w:t>
      </w:r>
      <w:r w:rsidR="00CC6966" w:rsidRPr="008B028D">
        <w:rPr>
          <w:rFonts w:asciiTheme="majorBidi" w:hAnsiTheme="majorBidi" w:cstheme="majorBidi"/>
          <w:lang w:val="en-US"/>
        </w:rPr>
        <w:t xml:space="preserve"> (1950–1995)</w:t>
      </w:r>
      <w:r w:rsidR="00E434E0" w:rsidRPr="008B028D">
        <w:rPr>
          <w:rFonts w:asciiTheme="majorBidi" w:hAnsiTheme="majorBidi" w:cstheme="majorBidi"/>
          <w:lang w:val="en-US"/>
        </w:rPr>
        <w:t>.</w:t>
      </w:r>
      <w:r w:rsidR="004027C3" w:rsidRPr="008B028D">
        <w:rPr>
          <w:rFonts w:asciiTheme="majorBidi" w:hAnsiTheme="majorBidi" w:cstheme="majorBidi"/>
          <w:lang w:val="en-US"/>
        </w:rPr>
        <w:t xml:space="preserve">she used 16 variables </w:t>
      </w:r>
      <w:r w:rsidRPr="008B028D">
        <w:rPr>
          <w:rFonts w:asciiTheme="majorBidi" w:hAnsiTheme="majorBidi" w:cstheme="majorBidi"/>
          <w:lang w:val="en-US"/>
        </w:rPr>
        <w:t>including four</w:t>
      </w:r>
      <w:r w:rsidR="004027C3" w:rsidRPr="008B028D">
        <w:rPr>
          <w:rFonts w:asciiTheme="majorBidi" w:hAnsiTheme="majorBidi" w:cstheme="majorBidi"/>
          <w:lang w:val="en-US"/>
        </w:rPr>
        <w:t xml:space="preserve"> economic</w:t>
      </w:r>
      <w:r w:rsidRPr="008B028D">
        <w:rPr>
          <w:rFonts w:asciiTheme="majorBidi" w:hAnsiTheme="majorBidi" w:cstheme="majorBidi"/>
          <w:lang w:val="en-US"/>
        </w:rPr>
        <w:t xml:space="preserve"> variable, five </w:t>
      </w:r>
      <w:r w:rsidR="004027C3" w:rsidRPr="008B028D">
        <w:rPr>
          <w:rFonts w:asciiTheme="majorBidi" w:hAnsiTheme="majorBidi" w:cstheme="majorBidi"/>
          <w:lang w:val="en-US"/>
        </w:rPr>
        <w:t>socio</w:t>
      </w:r>
      <w:r w:rsidR="00C47DB5" w:rsidRPr="008B028D">
        <w:rPr>
          <w:rFonts w:asciiTheme="majorBidi" w:hAnsiTheme="majorBidi" w:cstheme="majorBidi"/>
          <w:lang w:val="en-US"/>
        </w:rPr>
        <w:t>-</w:t>
      </w:r>
      <w:r w:rsidR="004027C3" w:rsidRPr="008B028D">
        <w:rPr>
          <w:rFonts w:asciiTheme="majorBidi" w:hAnsiTheme="majorBidi" w:cstheme="majorBidi"/>
          <w:lang w:val="en-US"/>
        </w:rPr>
        <w:t>cultural</w:t>
      </w:r>
      <w:r w:rsidR="00C47DB5" w:rsidRPr="008B028D">
        <w:rPr>
          <w:rFonts w:asciiTheme="majorBidi" w:hAnsiTheme="majorBidi" w:cstheme="majorBidi"/>
          <w:lang w:val="en-US"/>
        </w:rPr>
        <w:t xml:space="preserve"> and seven political variables. </w:t>
      </w:r>
      <w:r w:rsidR="00032453" w:rsidRPr="008B028D">
        <w:rPr>
          <w:rFonts w:asciiTheme="majorBidi" w:hAnsiTheme="majorBidi" w:cstheme="majorBidi"/>
          <w:lang w:val="en-US"/>
        </w:rPr>
        <w:t>She found significant impact</w:t>
      </w:r>
      <w:r w:rsidRPr="008B028D">
        <w:rPr>
          <w:rFonts w:asciiTheme="majorBidi" w:hAnsiTheme="majorBidi" w:cstheme="majorBidi"/>
          <w:lang w:val="en-US"/>
        </w:rPr>
        <w:t xml:space="preserve"> </w:t>
      </w:r>
      <w:r w:rsidR="00032453" w:rsidRPr="008B028D">
        <w:rPr>
          <w:rFonts w:asciiTheme="majorBidi" w:hAnsiTheme="majorBidi" w:cstheme="majorBidi"/>
          <w:lang w:val="en-US"/>
        </w:rPr>
        <w:t>on corruption of economic development, Protestant religion, British colonial</w:t>
      </w:r>
      <w:r w:rsidRPr="008B028D">
        <w:rPr>
          <w:rFonts w:asciiTheme="majorBidi" w:hAnsiTheme="majorBidi" w:cstheme="majorBidi"/>
          <w:lang w:val="en-US"/>
        </w:rPr>
        <w:t xml:space="preserve"> </w:t>
      </w:r>
      <w:r w:rsidR="00032453" w:rsidRPr="008B028D">
        <w:rPr>
          <w:rFonts w:asciiTheme="majorBidi" w:hAnsiTheme="majorBidi" w:cstheme="majorBidi"/>
          <w:lang w:val="en-US"/>
        </w:rPr>
        <w:t>heritage and democracy</w:t>
      </w:r>
      <w:r w:rsidR="00CC6966" w:rsidRPr="008B028D">
        <w:rPr>
          <w:rFonts w:asciiTheme="majorBidi" w:hAnsiTheme="majorBidi" w:cstheme="majorBidi"/>
          <w:lang w:val="en-US"/>
        </w:rPr>
        <w:t>.</w:t>
      </w:r>
    </w:p>
    <w:p w:rsidR="00117736" w:rsidRPr="008B028D" w:rsidRDefault="00117736" w:rsidP="008B028D">
      <w:pPr>
        <w:pStyle w:val="Paragraphedeliste"/>
        <w:numPr>
          <w:ilvl w:val="0"/>
          <w:numId w:val="1"/>
        </w:numPr>
        <w:spacing w:before="240" w:after="0" w:line="240" w:lineRule="auto"/>
        <w:jc w:val="both"/>
        <w:rPr>
          <w:rFonts w:ascii="Times New Roman" w:hAnsi="Times New Roman" w:cs="Times New Roman"/>
          <w:b/>
          <w:bCs/>
          <w:color w:val="000000"/>
          <w:lang w:val="en-US"/>
        </w:rPr>
      </w:pPr>
      <w:r w:rsidRPr="008B028D">
        <w:rPr>
          <w:rFonts w:ascii="Times New Roman" w:hAnsi="Times New Roman" w:cs="Times New Roman"/>
          <w:b/>
          <w:bCs/>
          <w:lang w:val="en-US"/>
        </w:rPr>
        <w:t>Model and Methodology</w:t>
      </w:r>
    </w:p>
    <w:p w:rsidR="00117736" w:rsidRPr="008B028D" w:rsidRDefault="00117736" w:rsidP="008B028D">
      <w:pPr>
        <w:numPr>
          <w:ilvl w:val="0"/>
          <w:numId w:val="3"/>
        </w:numPr>
        <w:spacing w:line="240" w:lineRule="auto"/>
        <w:jc w:val="both"/>
        <w:rPr>
          <w:rFonts w:ascii="Times New Roman" w:hAnsi="Times New Roman" w:cs="Times New Roman"/>
          <w:lang w:val="en-US"/>
        </w:rPr>
      </w:pPr>
      <w:r w:rsidRPr="008B028D">
        <w:rPr>
          <w:rFonts w:ascii="Times New Roman" w:hAnsi="Times New Roman" w:cs="Times New Roman"/>
          <w:b/>
          <w:bCs/>
          <w:lang w:val="en-US"/>
        </w:rPr>
        <w:t>Data source</w:t>
      </w:r>
      <w:r w:rsidRPr="008B028D">
        <w:rPr>
          <w:rFonts w:ascii="Times New Roman" w:hAnsi="Times New Roman" w:cs="Times New Roman"/>
          <w:lang w:val="en-US"/>
        </w:rPr>
        <w:t xml:space="preserve"> </w:t>
      </w:r>
    </w:p>
    <w:p w:rsidR="00117736" w:rsidRPr="008B028D" w:rsidRDefault="00117736" w:rsidP="008B028D">
      <w:pPr>
        <w:spacing w:after="0" w:line="240" w:lineRule="auto"/>
        <w:ind w:firstLine="709"/>
        <w:jc w:val="both"/>
        <w:rPr>
          <w:rFonts w:asciiTheme="majorBidi" w:hAnsiTheme="majorBidi" w:cstheme="majorBidi"/>
          <w:b/>
          <w:bCs/>
          <w:lang w:val="en-US"/>
        </w:rPr>
      </w:pPr>
      <w:r w:rsidRPr="008B028D">
        <w:rPr>
          <w:rFonts w:asciiTheme="majorBidi" w:hAnsiTheme="majorBidi" w:cstheme="majorBidi"/>
          <w:lang w:val="en-US"/>
        </w:rPr>
        <w:t xml:space="preserve">The sample comprises </w:t>
      </w:r>
      <w:r w:rsidR="00ED1206" w:rsidRPr="008B028D">
        <w:rPr>
          <w:rFonts w:asciiTheme="majorBidi" w:hAnsiTheme="majorBidi" w:cstheme="majorBidi"/>
          <w:lang w:val="en-US"/>
        </w:rPr>
        <w:t>30</w:t>
      </w:r>
      <w:r w:rsidRPr="008B028D">
        <w:rPr>
          <w:rFonts w:asciiTheme="majorBidi" w:hAnsiTheme="majorBidi" w:cstheme="majorBidi"/>
          <w:lang w:val="en-US"/>
        </w:rPr>
        <w:t xml:space="preserve"> </w:t>
      </w:r>
      <w:r w:rsidR="00482054" w:rsidRPr="008B028D">
        <w:rPr>
          <w:rFonts w:asciiTheme="majorBidi" w:hAnsiTheme="majorBidi" w:cstheme="majorBidi"/>
          <w:lang w:val="en-US"/>
        </w:rPr>
        <w:t>annually</w:t>
      </w:r>
      <w:r w:rsidRPr="008B028D">
        <w:rPr>
          <w:rFonts w:asciiTheme="majorBidi" w:hAnsiTheme="majorBidi" w:cstheme="majorBidi"/>
          <w:lang w:val="en-US"/>
        </w:rPr>
        <w:t xml:space="preserve"> </w:t>
      </w:r>
      <w:r w:rsidR="00482054" w:rsidRPr="008B028D">
        <w:rPr>
          <w:rFonts w:asciiTheme="majorBidi" w:hAnsiTheme="majorBidi" w:cstheme="majorBidi"/>
          <w:lang w:val="en-US"/>
        </w:rPr>
        <w:t>data</w:t>
      </w:r>
      <w:r w:rsidRPr="008B028D">
        <w:rPr>
          <w:rFonts w:asciiTheme="majorBidi" w:hAnsiTheme="majorBidi" w:cstheme="majorBidi"/>
          <w:lang w:val="en-US"/>
        </w:rPr>
        <w:t xml:space="preserve"> for the period </w:t>
      </w:r>
      <w:r w:rsidR="00482054" w:rsidRPr="008B028D">
        <w:rPr>
          <w:rFonts w:asciiTheme="majorBidi" w:hAnsiTheme="majorBidi" w:cstheme="majorBidi"/>
          <w:lang w:val="en-US"/>
        </w:rPr>
        <w:t>1984</w:t>
      </w:r>
      <w:r w:rsidRPr="008B028D">
        <w:rPr>
          <w:rFonts w:asciiTheme="majorBidi" w:hAnsiTheme="majorBidi" w:cstheme="majorBidi"/>
          <w:lang w:val="en-US"/>
        </w:rPr>
        <w:t xml:space="preserve"> – </w:t>
      </w:r>
      <w:r w:rsidR="00482054" w:rsidRPr="008B028D">
        <w:rPr>
          <w:rFonts w:asciiTheme="majorBidi" w:hAnsiTheme="majorBidi" w:cstheme="majorBidi"/>
          <w:lang w:val="en-US"/>
        </w:rPr>
        <w:t>191</w:t>
      </w:r>
      <w:r w:rsidR="00ED1206" w:rsidRPr="008B028D">
        <w:rPr>
          <w:rFonts w:asciiTheme="majorBidi" w:hAnsiTheme="majorBidi" w:cstheme="majorBidi"/>
          <w:lang w:val="en-US"/>
        </w:rPr>
        <w:t>3</w:t>
      </w:r>
      <w:r w:rsidRPr="008B028D">
        <w:rPr>
          <w:rFonts w:asciiTheme="majorBidi" w:hAnsiTheme="majorBidi" w:cstheme="majorBidi"/>
          <w:lang w:val="en-US"/>
        </w:rPr>
        <w:t xml:space="preserve">.The sources of </w:t>
      </w:r>
      <w:r w:rsidR="00D86FAD" w:rsidRPr="008B028D">
        <w:rPr>
          <w:rFonts w:asciiTheme="majorBidi" w:hAnsiTheme="majorBidi" w:cstheme="majorBidi"/>
          <w:lang w:val="en-US"/>
        </w:rPr>
        <w:t>GDP per capita,</w:t>
      </w:r>
      <w:r w:rsidR="00D86FAD" w:rsidRPr="008B028D">
        <w:rPr>
          <w:rFonts w:asciiTheme="majorBidi" w:eastAsia="Times New Roman" w:hAnsiTheme="majorBidi" w:cstheme="majorBidi"/>
          <w:lang w:val="en-US" w:eastAsia="fr-FR"/>
        </w:rPr>
        <w:t xml:space="preserve"> government expenditure and </w:t>
      </w:r>
      <w:r w:rsidR="00D86FAD" w:rsidRPr="008B028D">
        <w:rPr>
          <w:rFonts w:asciiTheme="majorBidi" w:hAnsiTheme="majorBidi" w:cstheme="majorBidi"/>
          <w:lang w:val="en-US"/>
        </w:rPr>
        <w:t xml:space="preserve">education </w:t>
      </w:r>
      <w:r w:rsidRPr="008B028D">
        <w:rPr>
          <w:rFonts w:asciiTheme="majorBidi" w:hAnsiTheme="majorBidi" w:cstheme="majorBidi"/>
          <w:lang w:val="en-US"/>
        </w:rPr>
        <w:t>variables are collected from different iss</w:t>
      </w:r>
      <w:r w:rsidR="00C47DB5" w:rsidRPr="008B028D">
        <w:rPr>
          <w:rFonts w:asciiTheme="majorBidi" w:hAnsiTheme="majorBidi" w:cstheme="majorBidi"/>
          <w:lang w:val="en-US"/>
        </w:rPr>
        <w:t>ues of International financial s</w:t>
      </w:r>
      <w:r w:rsidRPr="008B028D">
        <w:rPr>
          <w:rFonts w:asciiTheme="majorBidi" w:hAnsiTheme="majorBidi" w:cstheme="majorBidi"/>
          <w:lang w:val="en-US"/>
        </w:rPr>
        <w:t>tatistics and world development indicators</w:t>
      </w:r>
      <w:r w:rsidRPr="008B028D">
        <w:rPr>
          <w:rFonts w:asciiTheme="majorBidi" w:hAnsiTheme="majorBidi" w:cstheme="majorBidi"/>
          <w:b/>
          <w:bCs/>
          <w:lang w:val="en-US"/>
        </w:rPr>
        <w:t>.</w:t>
      </w:r>
      <w:r w:rsidR="00D86FAD" w:rsidRPr="008B028D">
        <w:rPr>
          <w:rFonts w:asciiTheme="majorBidi" w:hAnsiTheme="majorBidi" w:cstheme="majorBidi"/>
          <w:b/>
          <w:bCs/>
          <w:lang w:val="en-US"/>
        </w:rPr>
        <w:t xml:space="preserve"> </w:t>
      </w:r>
      <w:r w:rsidR="007907CB" w:rsidRPr="008B028D">
        <w:rPr>
          <w:rFonts w:asciiTheme="majorBidi" w:hAnsiTheme="majorBidi" w:cstheme="majorBidi"/>
          <w:lang w:val="en-US"/>
        </w:rPr>
        <w:t>The</w:t>
      </w:r>
      <w:r w:rsidR="00D86FAD" w:rsidRPr="008B028D">
        <w:rPr>
          <w:rFonts w:asciiTheme="majorBidi" w:hAnsiTheme="majorBidi" w:cstheme="majorBidi"/>
          <w:lang w:val="en-US"/>
        </w:rPr>
        <w:t xml:space="preserve"> </w:t>
      </w:r>
      <w:r w:rsidR="007907CB" w:rsidRPr="008B028D">
        <w:rPr>
          <w:rFonts w:asciiTheme="majorBidi" w:hAnsiTheme="majorBidi" w:cstheme="majorBidi"/>
          <w:lang w:val="en-US"/>
        </w:rPr>
        <w:t>sample</w:t>
      </w:r>
      <w:r w:rsidR="007907CB" w:rsidRPr="008B028D">
        <w:rPr>
          <w:rFonts w:asciiTheme="majorBidi" w:eastAsia="Times New Roman" w:hAnsiTheme="majorBidi" w:cstheme="majorBidi"/>
          <w:lang w:val="en-US" w:eastAsia="fr-FR"/>
        </w:rPr>
        <w:t xml:space="preserve"> of</w:t>
      </w:r>
      <w:r w:rsidR="00C47DB5" w:rsidRPr="008B028D">
        <w:rPr>
          <w:rFonts w:asciiTheme="majorBidi" w:eastAsia="Times New Roman" w:hAnsiTheme="majorBidi" w:cstheme="majorBidi"/>
          <w:lang w:val="en-US" w:eastAsia="fr-FR"/>
        </w:rPr>
        <w:t xml:space="preserve"> e</w:t>
      </w:r>
      <w:r w:rsidR="00D86FAD" w:rsidRPr="008B028D">
        <w:rPr>
          <w:rFonts w:asciiTheme="majorBidi" w:eastAsia="Times New Roman" w:hAnsiTheme="majorBidi" w:cstheme="majorBidi"/>
          <w:lang w:val="en-US" w:eastAsia="fr-FR"/>
        </w:rPr>
        <w:t xml:space="preserve">conomic </w:t>
      </w:r>
      <w:r w:rsidR="00C47DB5" w:rsidRPr="008B028D">
        <w:rPr>
          <w:rFonts w:asciiTheme="majorBidi" w:eastAsia="Times New Roman" w:hAnsiTheme="majorBidi" w:cstheme="majorBidi"/>
          <w:lang w:val="en-US" w:eastAsia="fr-FR"/>
        </w:rPr>
        <w:t>f</w:t>
      </w:r>
      <w:r w:rsidR="007907CB" w:rsidRPr="008B028D">
        <w:rPr>
          <w:rFonts w:asciiTheme="majorBidi" w:eastAsia="Times New Roman" w:hAnsiTheme="majorBidi" w:cstheme="majorBidi"/>
          <w:lang w:val="en-US" w:eastAsia="fr-FR"/>
        </w:rPr>
        <w:t>reedom is</w:t>
      </w:r>
      <w:r w:rsidR="00D86FAD" w:rsidRPr="008B028D">
        <w:rPr>
          <w:rFonts w:asciiTheme="majorBidi" w:eastAsia="Times New Roman" w:hAnsiTheme="majorBidi" w:cstheme="majorBidi"/>
          <w:lang w:val="en-US" w:eastAsia="fr-FR"/>
        </w:rPr>
        <w:t xml:space="preserve"> </w:t>
      </w:r>
      <w:r w:rsidR="00D86FAD" w:rsidRPr="008B028D">
        <w:rPr>
          <w:rFonts w:asciiTheme="majorBidi" w:hAnsiTheme="majorBidi" w:cstheme="majorBidi"/>
          <w:lang w:val="en-US"/>
        </w:rPr>
        <w:t xml:space="preserve">unbalanced when </w:t>
      </w:r>
      <w:r w:rsidR="00113B8E" w:rsidRPr="008B028D">
        <w:rPr>
          <w:rFonts w:asciiTheme="majorBidi" w:hAnsiTheme="majorBidi" w:cstheme="majorBidi"/>
          <w:lang w:val="en-US"/>
        </w:rPr>
        <w:t>begin in 1996</w:t>
      </w:r>
      <w:r w:rsidR="00B2586B" w:rsidRPr="008B028D">
        <w:rPr>
          <w:rFonts w:asciiTheme="majorBidi" w:hAnsiTheme="majorBidi" w:cstheme="majorBidi"/>
          <w:lang w:val="en-US"/>
        </w:rPr>
        <w:t xml:space="preserve">. It </w:t>
      </w:r>
      <w:r w:rsidR="00D86FAD" w:rsidRPr="008B028D">
        <w:rPr>
          <w:rFonts w:asciiTheme="majorBidi" w:eastAsia="Times New Roman" w:hAnsiTheme="majorBidi" w:cstheme="majorBidi"/>
          <w:lang w:val="en-US" w:eastAsia="fr-FR"/>
        </w:rPr>
        <w:t xml:space="preserve">comes from </w:t>
      </w:r>
      <w:r w:rsidR="00C47DB5" w:rsidRPr="008B028D">
        <w:rPr>
          <w:rFonts w:asciiTheme="majorBidi" w:hAnsiTheme="majorBidi" w:cstheme="majorBidi"/>
          <w:shd w:val="clear" w:color="auto" w:fill="FFFFFF" w:themeFill="background1"/>
          <w:lang w:val="en-US"/>
        </w:rPr>
        <w:t>t</w:t>
      </w:r>
      <w:r w:rsidR="00B2586B" w:rsidRPr="008B028D">
        <w:rPr>
          <w:rFonts w:asciiTheme="majorBidi" w:hAnsiTheme="majorBidi" w:cstheme="majorBidi"/>
          <w:shd w:val="clear" w:color="auto" w:fill="FFFFFF" w:themeFill="background1"/>
          <w:lang w:val="en-US"/>
        </w:rPr>
        <w:t>he Heritage Foundation</w:t>
      </w:r>
      <w:r w:rsidR="0047024A" w:rsidRPr="008B028D">
        <w:rPr>
          <w:rFonts w:asciiTheme="majorBidi" w:hAnsiTheme="majorBidi" w:cstheme="majorBidi"/>
          <w:shd w:val="clear" w:color="auto" w:fill="FFFFFF" w:themeFill="background1"/>
          <w:lang w:val="en-US"/>
        </w:rPr>
        <w:t>,</w:t>
      </w:r>
      <w:r w:rsidR="00B2586B" w:rsidRPr="008B028D">
        <w:rPr>
          <w:rFonts w:asciiTheme="majorBidi" w:hAnsiTheme="majorBidi" w:cstheme="majorBidi"/>
          <w:shd w:val="clear" w:color="auto" w:fill="FFFFFF" w:themeFill="background1"/>
          <w:lang w:val="en-US"/>
        </w:rPr>
        <w:t xml:space="preserve"> </w:t>
      </w:r>
      <w:r w:rsidR="00B2586B" w:rsidRPr="008B028D">
        <w:rPr>
          <w:rFonts w:asciiTheme="majorBidi" w:hAnsiTheme="majorBidi" w:cstheme="majorBidi"/>
          <w:lang w:val="en-US"/>
        </w:rPr>
        <w:t xml:space="preserve">where the rest variables (as democracy, </w:t>
      </w:r>
      <w:r w:rsidR="0047024A" w:rsidRPr="008B028D">
        <w:rPr>
          <w:rFonts w:asciiTheme="majorBidi" w:hAnsiTheme="majorBidi" w:cstheme="majorBidi"/>
          <w:lang w:val="en-US"/>
        </w:rPr>
        <w:t xml:space="preserve">Corruption </w:t>
      </w:r>
      <w:r w:rsidR="00B2586B" w:rsidRPr="008B028D">
        <w:rPr>
          <w:rFonts w:asciiTheme="majorBidi" w:hAnsiTheme="majorBidi" w:cstheme="majorBidi"/>
          <w:lang w:val="en-US"/>
        </w:rPr>
        <w:t>…) sourced from International Country Risk Guide.</w:t>
      </w:r>
    </w:p>
    <w:p w:rsidR="006D3655" w:rsidRPr="008B028D" w:rsidRDefault="00B2586B" w:rsidP="008B028D">
      <w:pPr>
        <w:spacing w:after="0" w:line="240" w:lineRule="auto"/>
        <w:ind w:firstLine="709"/>
        <w:jc w:val="both"/>
        <w:rPr>
          <w:rFonts w:asciiTheme="majorBidi" w:hAnsiTheme="majorBidi" w:cstheme="majorBidi"/>
          <w:b/>
          <w:bCs/>
          <w:lang w:val="en-US"/>
        </w:rPr>
      </w:pPr>
      <w:r w:rsidRPr="008B028D">
        <w:rPr>
          <w:rFonts w:asciiTheme="majorBidi" w:hAnsiTheme="majorBidi" w:cstheme="majorBidi"/>
          <w:lang w:val="en-US"/>
        </w:rPr>
        <w:t>This study covers</w:t>
      </w:r>
      <w:r w:rsidR="006D3655" w:rsidRPr="008B028D">
        <w:rPr>
          <w:rFonts w:asciiTheme="majorBidi" w:hAnsiTheme="majorBidi" w:cstheme="majorBidi"/>
          <w:lang w:val="en-US"/>
        </w:rPr>
        <w:t xml:space="preserve"> a sample of 1</w:t>
      </w:r>
      <w:r w:rsidR="00113B8E" w:rsidRPr="008B028D">
        <w:rPr>
          <w:rFonts w:asciiTheme="majorBidi" w:hAnsiTheme="majorBidi" w:cstheme="majorBidi"/>
          <w:lang w:val="en-US"/>
        </w:rPr>
        <w:t>3</w:t>
      </w:r>
      <w:r w:rsidRPr="008B028D">
        <w:rPr>
          <w:rFonts w:asciiTheme="majorBidi" w:hAnsiTheme="majorBidi" w:cstheme="majorBidi"/>
          <w:lang w:val="en-US"/>
        </w:rPr>
        <w:t xml:space="preserve"> countries in </w:t>
      </w:r>
      <w:r w:rsidR="006D3655" w:rsidRPr="008B028D">
        <w:rPr>
          <w:rFonts w:asciiTheme="majorBidi" w:hAnsiTheme="majorBidi" w:cstheme="majorBidi"/>
          <w:lang w:val="en-US"/>
        </w:rPr>
        <w:t>the MENA countries: Algeria, Bahrain, Egypt, Ira</w:t>
      </w:r>
      <w:r w:rsidR="003A70FE" w:rsidRPr="008B028D">
        <w:rPr>
          <w:rFonts w:asciiTheme="majorBidi" w:hAnsiTheme="majorBidi" w:cstheme="majorBidi"/>
          <w:lang w:val="en-US"/>
        </w:rPr>
        <w:t>q</w:t>
      </w:r>
      <w:r w:rsidR="006D3655" w:rsidRPr="008B028D">
        <w:rPr>
          <w:rFonts w:asciiTheme="majorBidi" w:hAnsiTheme="majorBidi" w:cstheme="majorBidi"/>
          <w:lang w:val="en-US"/>
        </w:rPr>
        <w:t>, Iran</w:t>
      </w:r>
      <w:r w:rsidRPr="008B028D">
        <w:rPr>
          <w:rFonts w:asciiTheme="majorBidi" w:hAnsiTheme="majorBidi" w:cstheme="majorBidi"/>
          <w:lang w:val="en-US"/>
        </w:rPr>
        <w:t xml:space="preserve">, Kuwait, Lebanon, Morocco, </w:t>
      </w:r>
      <w:r w:rsidR="003A70FE" w:rsidRPr="008B028D">
        <w:rPr>
          <w:rFonts w:asciiTheme="majorBidi" w:hAnsiTheme="majorBidi" w:cstheme="majorBidi"/>
          <w:lang w:val="en-US"/>
        </w:rPr>
        <w:t>Qatar, Saudi Arabia</w:t>
      </w:r>
      <w:r w:rsidR="006D3655" w:rsidRPr="008B028D">
        <w:rPr>
          <w:rFonts w:asciiTheme="majorBidi" w:hAnsiTheme="majorBidi" w:cstheme="majorBidi"/>
          <w:lang w:val="en-US"/>
        </w:rPr>
        <w:t>, Tunisia, Turkey and United Arab Emirates.</w:t>
      </w:r>
    </w:p>
    <w:p w:rsidR="00117736" w:rsidRPr="008B028D" w:rsidRDefault="00117736" w:rsidP="008B028D">
      <w:pPr>
        <w:numPr>
          <w:ilvl w:val="0"/>
          <w:numId w:val="3"/>
        </w:numPr>
        <w:spacing w:before="240" w:after="0" w:line="240" w:lineRule="auto"/>
        <w:ind w:firstLine="709"/>
        <w:jc w:val="both"/>
        <w:rPr>
          <w:rFonts w:ascii="Times New Roman" w:hAnsi="Times New Roman" w:cs="Times New Roman"/>
          <w:lang w:val="en-US"/>
        </w:rPr>
      </w:pPr>
      <w:r w:rsidRPr="008B028D">
        <w:rPr>
          <w:rFonts w:ascii="Times New Roman" w:hAnsi="Times New Roman" w:cs="Times New Roman"/>
          <w:b/>
          <w:bCs/>
          <w:lang w:val="en-US"/>
        </w:rPr>
        <w:t>Definition of the model</w:t>
      </w:r>
    </w:p>
    <w:p w:rsidR="00117736" w:rsidRPr="008B028D" w:rsidRDefault="001210EF" w:rsidP="008B028D">
      <w:pPr>
        <w:spacing w:before="240" w:after="0" w:line="240" w:lineRule="auto"/>
        <w:ind w:firstLine="709"/>
        <w:jc w:val="both"/>
        <w:rPr>
          <w:rFonts w:asciiTheme="majorBidi" w:hAnsiTheme="majorBidi" w:cstheme="majorBidi"/>
          <w:b/>
          <w:bCs/>
          <w:lang w:val="en-US"/>
        </w:rPr>
      </w:pPr>
      <w:r w:rsidRPr="008B028D">
        <w:rPr>
          <w:rFonts w:asciiTheme="majorBidi" w:hAnsiTheme="majorBidi" w:cstheme="majorBidi"/>
          <w:lang w:val="en-US"/>
        </w:rPr>
        <w:t xml:space="preserve">For </w:t>
      </w:r>
      <w:r w:rsidR="00EA34D6" w:rsidRPr="008B028D">
        <w:rPr>
          <w:rFonts w:asciiTheme="majorBidi" w:hAnsiTheme="majorBidi" w:cstheme="majorBidi"/>
          <w:lang w:val="en-US"/>
        </w:rPr>
        <w:t xml:space="preserve">checking the relationship between democracy and corruption in MENA countries, </w:t>
      </w:r>
      <w:r w:rsidRPr="008B028D">
        <w:rPr>
          <w:rFonts w:asciiTheme="majorBidi" w:hAnsiTheme="majorBidi" w:cstheme="majorBidi"/>
          <w:lang w:val="en-US"/>
        </w:rPr>
        <w:t xml:space="preserve">we use </w:t>
      </w:r>
      <w:r w:rsidR="00EA34D6" w:rsidRPr="008B028D">
        <w:rPr>
          <w:rFonts w:asciiTheme="majorBidi" w:hAnsiTheme="majorBidi" w:cstheme="majorBidi"/>
          <w:lang w:val="en-US"/>
        </w:rPr>
        <w:t xml:space="preserve">Dynamic </w:t>
      </w:r>
      <w:r w:rsidRPr="008B028D">
        <w:rPr>
          <w:rFonts w:asciiTheme="majorBidi" w:hAnsiTheme="majorBidi" w:cstheme="majorBidi"/>
          <w:lang w:val="en-US"/>
        </w:rPr>
        <w:t xml:space="preserve">Generalized Method of Moments (GMM) proposed by </w:t>
      </w:r>
      <w:r w:rsidR="00EA34D6" w:rsidRPr="008B028D">
        <w:rPr>
          <w:rFonts w:asciiTheme="majorBidi" w:hAnsiTheme="majorBidi" w:cstheme="majorBidi"/>
          <w:b/>
          <w:bCs/>
          <w:lang w:val="en-US"/>
        </w:rPr>
        <w:t>Arellano and Bond (1991)</w:t>
      </w:r>
      <w:r w:rsidRPr="008B028D">
        <w:rPr>
          <w:rFonts w:asciiTheme="majorBidi" w:hAnsiTheme="majorBidi" w:cstheme="majorBidi"/>
          <w:b/>
          <w:bCs/>
          <w:lang w:val="en-US"/>
        </w:rPr>
        <w:t>.</w:t>
      </w:r>
      <w:r w:rsidRPr="008B028D">
        <w:rPr>
          <w:rFonts w:asciiTheme="majorBidi" w:hAnsiTheme="majorBidi" w:cstheme="majorBidi"/>
          <w:lang w:val="en-US"/>
        </w:rPr>
        <w:t xml:space="preserve"> Generalized method of moments (GMM) can help avoid serial correlation among variables which use the least square method (GLS)</w:t>
      </w:r>
      <w:r w:rsidR="00482054" w:rsidRPr="008B028D">
        <w:rPr>
          <w:rFonts w:asciiTheme="majorBidi" w:hAnsiTheme="majorBidi" w:cstheme="majorBidi"/>
          <w:lang w:val="en-US"/>
        </w:rPr>
        <w:t xml:space="preserve"> </w:t>
      </w:r>
      <w:r w:rsidR="00482054" w:rsidRPr="008B028D">
        <w:rPr>
          <w:rFonts w:asciiTheme="majorBidi" w:hAnsiTheme="majorBidi" w:cstheme="majorBidi"/>
          <w:b/>
          <w:bCs/>
          <w:lang w:val="en-US"/>
        </w:rPr>
        <w:t>see Crakovic and Levine,( 2002)</w:t>
      </w:r>
      <w:r w:rsidR="00EA34D6" w:rsidRPr="008B028D">
        <w:rPr>
          <w:rFonts w:asciiTheme="majorBidi" w:hAnsiTheme="majorBidi" w:cstheme="majorBidi"/>
          <w:lang w:val="en-US"/>
        </w:rPr>
        <w:t>. Also, this approach sidesteps the need for structural modeling by treating every endogenous variable in the system as a function of the lagged values of all of the endogenous variables in the system.</w:t>
      </w:r>
      <w:r w:rsidR="00482054" w:rsidRPr="008B028D">
        <w:rPr>
          <w:rFonts w:asciiTheme="majorBidi" w:hAnsiTheme="majorBidi" w:cstheme="majorBidi"/>
          <w:lang w:val="en-US"/>
        </w:rPr>
        <w:t xml:space="preserve"> Indeed, the GMM method c</w:t>
      </w:r>
      <w:r w:rsidR="00482054" w:rsidRPr="008B028D">
        <w:rPr>
          <w:rFonts w:asciiTheme="majorBidi" w:hAnsiTheme="majorBidi" w:cstheme="majorBidi"/>
          <w:color w:val="000000"/>
          <w:lang w:val="en-US"/>
        </w:rPr>
        <w:t>an be help avoid false results through stationary time’s series and avoid producing spurious regression by using instrumentals variables with their own lagged values.</w:t>
      </w:r>
      <w:r w:rsidR="00482054" w:rsidRPr="008B028D">
        <w:rPr>
          <w:rFonts w:asciiTheme="majorBidi" w:hAnsiTheme="majorBidi" w:cstheme="majorBidi"/>
          <w:lang w:val="en-US"/>
        </w:rPr>
        <w:t xml:space="preserve"> See more; </w:t>
      </w:r>
      <w:r w:rsidR="00482054" w:rsidRPr="008B028D">
        <w:rPr>
          <w:rFonts w:asciiTheme="majorBidi" w:hAnsiTheme="majorBidi" w:cstheme="majorBidi"/>
          <w:b/>
          <w:bCs/>
          <w:lang w:val="en-US"/>
        </w:rPr>
        <w:t>Arellano and Bond (1991), Nkurunziza and Bates, (2003), Buonanno, (2005)</w:t>
      </w:r>
      <w:r w:rsidR="00482054" w:rsidRPr="008B028D">
        <w:rPr>
          <w:rFonts w:asciiTheme="majorBidi" w:hAnsiTheme="majorBidi" w:cstheme="majorBidi"/>
          <w:b/>
          <w:bCs/>
          <w:rtl/>
        </w:rPr>
        <w:t>.</w:t>
      </w:r>
      <w:r w:rsidR="00482054" w:rsidRPr="008B028D">
        <w:rPr>
          <w:b/>
          <w:bCs/>
          <w:lang w:val="en-US"/>
        </w:rPr>
        <w:t xml:space="preserve"> </w:t>
      </w:r>
      <w:r w:rsidR="00482054" w:rsidRPr="008B028D">
        <w:rPr>
          <w:rFonts w:asciiTheme="majorBidi" w:hAnsiTheme="majorBidi" w:cstheme="majorBidi"/>
          <w:b/>
          <w:bCs/>
          <w:color w:val="000000"/>
          <w:lang w:val="en-US"/>
        </w:rPr>
        <w:t xml:space="preserve"> </w:t>
      </w:r>
    </w:p>
    <w:p w:rsidR="00117736" w:rsidRPr="008B028D" w:rsidRDefault="00ED1206" w:rsidP="008B028D">
      <w:pPr>
        <w:spacing w:before="240" w:after="0" w:line="240" w:lineRule="auto"/>
        <w:jc w:val="both"/>
        <w:rPr>
          <w:rFonts w:asciiTheme="majorBidi" w:hAnsiTheme="majorBidi" w:cstheme="majorBidi"/>
          <w:b/>
          <w:bCs/>
          <w:lang w:val="en-US"/>
        </w:rPr>
      </w:pPr>
      <w:r w:rsidRPr="008B028D">
        <w:rPr>
          <w:rFonts w:asciiTheme="majorBidi" w:hAnsiTheme="majorBidi" w:cstheme="majorBidi"/>
          <w:color w:val="000000"/>
          <w:lang w:val="en-US"/>
        </w:rPr>
        <w:t>The mathematical representation of our specification is:</w:t>
      </w:r>
    </w:p>
    <w:p w:rsidR="00117736" w:rsidRPr="008B028D" w:rsidRDefault="00E7028E" w:rsidP="008B028D">
      <w:pPr>
        <w:spacing w:before="240" w:after="0" w:line="240" w:lineRule="auto"/>
        <w:jc w:val="center"/>
        <w:rPr>
          <w:rFonts w:asciiTheme="majorBidi" w:hAnsiTheme="majorBidi" w:cstheme="majorBidi"/>
          <w:vertAlign w:val="subscript"/>
          <w:lang w:val="en-US"/>
        </w:rPr>
      </w:pPr>
      <w:r w:rsidRPr="008B028D">
        <w:rPr>
          <w:rFonts w:asciiTheme="majorBidi" w:hAnsiTheme="majorBidi" w:cstheme="majorBidi"/>
          <w:lang w:val="en-US"/>
        </w:rPr>
        <w:t>CPI</w:t>
      </w:r>
      <w:r w:rsidR="00ED1206" w:rsidRPr="008B028D">
        <w:rPr>
          <w:rFonts w:asciiTheme="majorBidi" w:hAnsiTheme="majorBidi" w:cstheme="majorBidi"/>
          <w:lang w:val="en-US"/>
        </w:rPr>
        <w:t xml:space="preserve"> </w:t>
      </w:r>
      <w:r w:rsidR="00ED1206" w:rsidRPr="008B028D">
        <w:rPr>
          <w:rFonts w:asciiTheme="majorBidi" w:hAnsiTheme="majorBidi" w:cstheme="majorBidi"/>
          <w:vertAlign w:val="subscript"/>
          <w:lang w:val="en-US"/>
        </w:rPr>
        <w:t>it</w:t>
      </w:r>
      <w:r w:rsidR="00ED1206" w:rsidRPr="008B028D">
        <w:rPr>
          <w:rFonts w:asciiTheme="majorBidi" w:hAnsiTheme="majorBidi" w:cstheme="majorBidi"/>
          <w:lang w:val="en-US"/>
        </w:rPr>
        <w:t xml:space="preserve">= </w:t>
      </w:r>
      <w:r w:rsidR="00ED1206" w:rsidRPr="008B028D">
        <w:rPr>
          <w:rFonts w:asciiTheme="majorBidi" w:hAnsiTheme="majorBidi" w:cstheme="majorBidi"/>
        </w:rPr>
        <w:t>α</w:t>
      </w:r>
      <w:r w:rsidR="00ED1206" w:rsidRPr="008B028D">
        <w:rPr>
          <w:rFonts w:asciiTheme="majorBidi" w:hAnsiTheme="majorBidi" w:cstheme="majorBidi"/>
          <w:lang w:val="en-US"/>
        </w:rPr>
        <w:t xml:space="preserve"> +</w:t>
      </w:r>
      <w:r w:rsidR="00ED1206" w:rsidRPr="008B028D">
        <w:rPr>
          <w:rFonts w:asciiTheme="majorBidi" w:hAnsiTheme="majorBidi" w:cstheme="majorBidi"/>
        </w:rPr>
        <w:t>β</w:t>
      </w:r>
      <w:r w:rsidR="00ED1206" w:rsidRPr="008B028D">
        <w:rPr>
          <w:rFonts w:asciiTheme="majorBidi" w:hAnsiTheme="majorBidi" w:cstheme="majorBidi"/>
          <w:lang w:val="en-US"/>
        </w:rPr>
        <w:t>1 dem</w:t>
      </w:r>
      <w:r w:rsidR="0045574B" w:rsidRPr="008B028D">
        <w:rPr>
          <w:rFonts w:asciiTheme="majorBidi" w:hAnsiTheme="majorBidi" w:cstheme="majorBidi"/>
          <w:vertAlign w:val="subscript"/>
          <w:lang w:val="en-US"/>
        </w:rPr>
        <w:t xml:space="preserve"> it</w:t>
      </w:r>
      <w:r w:rsidR="0045574B" w:rsidRPr="008B028D">
        <w:rPr>
          <w:rFonts w:asciiTheme="majorBidi" w:hAnsiTheme="majorBidi" w:cstheme="majorBidi"/>
          <w:lang w:val="en-US"/>
        </w:rPr>
        <w:t xml:space="preserve"> +</w:t>
      </w:r>
      <w:r w:rsidR="0045574B" w:rsidRPr="008B028D">
        <w:rPr>
          <w:rFonts w:asciiTheme="majorBidi" w:hAnsiTheme="majorBidi" w:cstheme="majorBidi"/>
        </w:rPr>
        <w:t>β</w:t>
      </w:r>
      <w:r w:rsidRPr="008B028D">
        <w:rPr>
          <w:rFonts w:asciiTheme="majorBidi" w:hAnsiTheme="majorBidi" w:cstheme="majorBidi"/>
          <w:lang w:val="en-US"/>
        </w:rPr>
        <w:t>2</w:t>
      </w:r>
      <w:r w:rsidR="0045574B" w:rsidRPr="008B028D">
        <w:rPr>
          <w:rFonts w:asciiTheme="majorBidi" w:hAnsiTheme="majorBidi" w:cstheme="majorBidi"/>
          <w:lang w:val="en-US"/>
        </w:rPr>
        <w:t>lngdp</w:t>
      </w:r>
      <w:r w:rsidR="0045574B" w:rsidRPr="008B028D">
        <w:rPr>
          <w:rFonts w:asciiTheme="majorBidi" w:hAnsiTheme="majorBidi" w:cstheme="majorBidi"/>
          <w:vertAlign w:val="subscript"/>
          <w:lang w:val="en-US"/>
        </w:rPr>
        <w:t xml:space="preserve"> it</w:t>
      </w:r>
      <w:r w:rsidR="0045574B" w:rsidRPr="008B028D">
        <w:rPr>
          <w:rFonts w:asciiTheme="majorBidi" w:hAnsiTheme="majorBidi" w:cstheme="majorBidi"/>
          <w:lang w:val="en-US"/>
        </w:rPr>
        <w:t>+</w:t>
      </w:r>
      <w:r w:rsidR="0045574B" w:rsidRPr="008B028D">
        <w:rPr>
          <w:rFonts w:asciiTheme="majorBidi" w:hAnsiTheme="majorBidi" w:cstheme="majorBidi"/>
        </w:rPr>
        <w:t>β</w:t>
      </w:r>
      <w:r w:rsidRPr="008B028D">
        <w:rPr>
          <w:rFonts w:asciiTheme="majorBidi" w:hAnsiTheme="majorBidi" w:cstheme="majorBidi"/>
          <w:lang w:val="en-US"/>
        </w:rPr>
        <w:t>3</w:t>
      </w:r>
      <w:r w:rsidR="0045574B" w:rsidRPr="008B028D">
        <w:rPr>
          <w:rFonts w:asciiTheme="majorBidi" w:hAnsiTheme="majorBidi" w:cstheme="majorBidi"/>
          <w:lang w:val="en-US"/>
        </w:rPr>
        <w:t xml:space="preserve">ef </w:t>
      </w:r>
      <w:r w:rsidR="0045574B" w:rsidRPr="008B028D">
        <w:rPr>
          <w:rFonts w:asciiTheme="majorBidi" w:hAnsiTheme="majorBidi" w:cstheme="majorBidi"/>
          <w:vertAlign w:val="subscript"/>
          <w:lang w:val="en-US"/>
        </w:rPr>
        <w:t>it</w:t>
      </w:r>
      <w:r w:rsidR="0045574B" w:rsidRPr="008B028D">
        <w:rPr>
          <w:rFonts w:asciiTheme="majorBidi" w:hAnsiTheme="majorBidi" w:cstheme="majorBidi"/>
          <w:lang w:val="en-US"/>
        </w:rPr>
        <w:t>+</w:t>
      </w:r>
      <w:r w:rsidR="0045574B" w:rsidRPr="008B028D">
        <w:rPr>
          <w:rFonts w:asciiTheme="majorBidi" w:hAnsiTheme="majorBidi" w:cstheme="majorBidi"/>
        </w:rPr>
        <w:t>β</w:t>
      </w:r>
      <w:r w:rsidRPr="008B028D">
        <w:rPr>
          <w:rFonts w:asciiTheme="majorBidi" w:hAnsiTheme="majorBidi" w:cstheme="majorBidi"/>
          <w:lang w:val="en-US"/>
        </w:rPr>
        <w:t>4</w:t>
      </w:r>
      <w:r w:rsidR="0045574B" w:rsidRPr="008B028D">
        <w:rPr>
          <w:rFonts w:asciiTheme="majorBidi" w:hAnsiTheme="majorBidi" w:cstheme="majorBidi"/>
          <w:lang w:val="en-US"/>
        </w:rPr>
        <w:t xml:space="preserve"> govz</w:t>
      </w:r>
      <w:r w:rsidR="0045574B" w:rsidRPr="008B028D">
        <w:rPr>
          <w:rFonts w:asciiTheme="majorBidi" w:hAnsiTheme="majorBidi" w:cstheme="majorBidi"/>
          <w:vertAlign w:val="subscript"/>
          <w:lang w:val="en-US"/>
        </w:rPr>
        <w:t>it</w:t>
      </w:r>
      <w:r w:rsidR="0045574B" w:rsidRPr="008B028D">
        <w:rPr>
          <w:rFonts w:asciiTheme="majorBidi" w:hAnsiTheme="majorBidi" w:cstheme="majorBidi"/>
          <w:lang w:val="en-US"/>
        </w:rPr>
        <w:t>+</w:t>
      </w:r>
      <w:r w:rsidR="0045574B" w:rsidRPr="008B028D">
        <w:rPr>
          <w:rFonts w:asciiTheme="majorBidi" w:hAnsiTheme="majorBidi" w:cstheme="majorBidi"/>
        </w:rPr>
        <w:t>β</w:t>
      </w:r>
      <w:r w:rsidRPr="008B028D">
        <w:rPr>
          <w:rFonts w:asciiTheme="majorBidi" w:hAnsiTheme="majorBidi" w:cstheme="majorBidi"/>
          <w:lang w:val="en-US"/>
        </w:rPr>
        <w:t>5</w:t>
      </w:r>
      <w:r w:rsidR="0045574B" w:rsidRPr="008B028D">
        <w:rPr>
          <w:rFonts w:asciiTheme="majorBidi" w:hAnsiTheme="majorBidi" w:cstheme="majorBidi"/>
          <w:lang w:val="en-US"/>
        </w:rPr>
        <w:t xml:space="preserve"> er</w:t>
      </w:r>
      <w:r w:rsidR="0045574B" w:rsidRPr="008B028D">
        <w:rPr>
          <w:rFonts w:asciiTheme="majorBidi" w:hAnsiTheme="majorBidi" w:cstheme="majorBidi"/>
          <w:vertAlign w:val="subscript"/>
          <w:lang w:val="en-US"/>
        </w:rPr>
        <w:t>it</w:t>
      </w:r>
      <w:r w:rsidR="0045574B" w:rsidRPr="008B028D">
        <w:rPr>
          <w:rFonts w:asciiTheme="majorBidi" w:hAnsiTheme="majorBidi" w:cstheme="majorBidi"/>
          <w:lang w:val="en-US"/>
        </w:rPr>
        <w:t xml:space="preserve"> +</w:t>
      </w:r>
      <w:r w:rsidR="0045574B" w:rsidRPr="008B028D">
        <w:rPr>
          <w:rFonts w:asciiTheme="majorBidi" w:hAnsiTheme="majorBidi" w:cstheme="majorBidi"/>
        </w:rPr>
        <w:t>β</w:t>
      </w:r>
      <w:r w:rsidRPr="008B028D">
        <w:rPr>
          <w:rFonts w:asciiTheme="majorBidi" w:hAnsiTheme="majorBidi" w:cstheme="majorBidi"/>
          <w:lang w:val="en-US"/>
        </w:rPr>
        <w:t>6</w:t>
      </w:r>
      <w:r w:rsidR="0045574B" w:rsidRPr="008B028D">
        <w:rPr>
          <w:rFonts w:asciiTheme="majorBidi" w:hAnsiTheme="majorBidi" w:cstheme="majorBidi"/>
          <w:lang w:val="en-US"/>
        </w:rPr>
        <w:t xml:space="preserve"> law</w:t>
      </w:r>
      <w:r w:rsidR="0045574B" w:rsidRPr="008B028D">
        <w:rPr>
          <w:rFonts w:asciiTheme="majorBidi" w:hAnsiTheme="majorBidi" w:cstheme="majorBidi"/>
          <w:vertAlign w:val="subscript"/>
          <w:lang w:val="en-US"/>
        </w:rPr>
        <w:t xml:space="preserve"> it </w:t>
      </w:r>
      <w:r w:rsidR="0045574B" w:rsidRPr="008B028D">
        <w:rPr>
          <w:rFonts w:asciiTheme="majorBidi" w:hAnsiTheme="majorBidi" w:cstheme="majorBidi"/>
          <w:lang w:val="en-US"/>
        </w:rPr>
        <w:t>+</w:t>
      </w:r>
      <w:r w:rsidR="0045574B" w:rsidRPr="008B028D">
        <w:rPr>
          <w:rFonts w:asciiTheme="majorBidi" w:hAnsiTheme="majorBidi" w:cstheme="majorBidi"/>
        </w:rPr>
        <w:t>β</w:t>
      </w:r>
      <w:r w:rsidRPr="008B028D">
        <w:rPr>
          <w:rFonts w:asciiTheme="majorBidi" w:hAnsiTheme="majorBidi" w:cstheme="majorBidi"/>
          <w:lang w:val="en-US"/>
        </w:rPr>
        <w:t>7</w:t>
      </w:r>
      <w:r w:rsidR="0045574B" w:rsidRPr="008B028D">
        <w:rPr>
          <w:rFonts w:asciiTheme="majorBidi" w:hAnsiTheme="majorBidi" w:cstheme="majorBidi"/>
          <w:lang w:val="en-US"/>
        </w:rPr>
        <w:t xml:space="preserve"> rel</w:t>
      </w:r>
      <w:r w:rsidR="0045574B" w:rsidRPr="008B028D">
        <w:rPr>
          <w:rFonts w:asciiTheme="majorBidi" w:hAnsiTheme="majorBidi" w:cstheme="majorBidi"/>
          <w:vertAlign w:val="subscript"/>
          <w:lang w:val="en-US"/>
        </w:rPr>
        <w:t xml:space="preserve"> it </w:t>
      </w:r>
      <w:r w:rsidR="0045574B" w:rsidRPr="008B028D">
        <w:rPr>
          <w:rFonts w:asciiTheme="majorBidi" w:hAnsiTheme="majorBidi" w:cstheme="majorBidi"/>
          <w:lang w:val="en-US"/>
        </w:rPr>
        <w:t>+</w:t>
      </w:r>
      <w:r w:rsidR="0045574B" w:rsidRPr="008B028D">
        <w:rPr>
          <w:rFonts w:asciiTheme="majorBidi" w:hAnsiTheme="majorBidi" w:cstheme="majorBidi"/>
        </w:rPr>
        <w:t>β</w:t>
      </w:r>
      <w:r w:rsidRPr="008B028D">
        <w:rPr>
          <w:rFonts w:asciiTheme="majorBidi" w:hAnsiTheme="majorBidi" w:cstheme="majorBidi"/>
          <w:lang w:val="en-US"/>
        </w:rPr>
        <w:t>8</w:t>
      </w:r>
      <w:r w:rsidR="0045574B" w:rsidRPr="008B028D">
        <w:rPr>
          <w:rFonts w:asciiTheme="majorBidi" w:hAnsiTheme="majorBidi" w:cstheme="majorBidi"/>
          <w:lang w:val="en-US"/>
        </w:rPr>
        <w:t xml:space="preserve"> bur</w:t>
      </w:r>
      <w:r w:rsidR="0045574B" w:rsidRPr="008B028D">
        <w:rPr>
          <w:rFonts w:asciiTheme="majorBidi" w:hAnsiTheme="majorBidi" w:cstheme="majorBidi"/>
          <w:vertAlign w:val="subscript"/>
          <w:lang w:val="en-US"/>
        </w:rPr>
        <w:t xml:space="preserve"> it </w:t>
      </w:r>
      <w:r w:rsidR="0045574B" w:rsidRPr="008B028D">
        <w:rPr>
          <w:rFonts w:asciiTheme="majorBidi" w:hAnsiTheme="majorBidi" w:cstheme="majorBidi"/>
          <w:lang w:val="en-US"/>
        </w:rPr>
        <w:t>+</w:t>
      </w:r>
      <w:r w:rsidR="0045574B" w:rsidRPr="008B028D">
        <w:rPr>
          <w:rFonts w:asciiTheme="majorBidi" w:hAnsiTheme="majorBidi" w:cstheme="majorBidi"/>
        </w:rPr>
        <w:t>β</w:t>
      </w:r>
      <w:r w:rsidRPr="008B028D">
        <w:rPr>
          <w:rFonts w:asciiTheme="majorBidi" w:hAnsiTheme="majorBidi" w:cstheme="majorBidi"/>
          <w:lang w:val="en-US"/>
        </w:rPr>
        <w:t>9</w:t>
      </w:r>
      <w:r w:rsidR="0045574B" w:rsidRPr="008B028D">
        <w:rPr>
          <w:rFonts w:asciiTheme="majorBidi" w:hAnsiTheme="majorBidi" w:cstheme="majorBidi"/>
          <w:lang w:val="en-US"/>
        </w:rPr>
        <w:t xml:space="preserve"> mil</w:t>
      </w:r>
      <w:r w:rsidR="0045574B" w:rsidRPr="008B028D">
        <w:rPr>
          <w:rFonts w:asciiTheme="majorBidi" w:hAnsiTheme="majorBidi" w:cstheme="majorBidi"/>
          <w:vertAlign w:val="subscript"/>
          <w:lang w:val="en-US"/>
        </w:rPr>
        <w:t xml:space="preserve"> it </w:t>
      </w:r>
      <w:r w:rsidR="0045574B" w:rsidRPr="008B028D">
        <w:rPr>
          <w:rFonts w:asciiTheme="majorBidi" w:hAnsiTheme="majorBidi" w:cstheme="majorBidi"/>
          <w:lang w:val="en-US"/>
        </w:rPr>
        <w:t>+</w:t>
      </w:r>
      <w:r w:rsidRPr="008B028D">
        <w:rPr>
          <w:rFonts w:asciiTheme="majorBidi" w:hAnsiTheme="majorBidi" w:cstheme="majorBidi"/>
          <w:lang w:val="en-US"/>
        </w:rPr>
        <w:t>ε</w:t>
      </w:r>
      <w:r w:rsidRPr="008B028D">
        <w:rPr>
          <w:rFonts w:asciiTheme="majorBidi" w:hAnsiTheme="majorBidi" w:cstheme="majorBidi"/>
          <w:vertAlign w:val="subscript"/>
          <w:lang w:val="en-US"/>
        </w:rPr>
        <w:t xml:space="preserve"> it</w:t>
      </w:r>
      <w:r w:rsidR="00D86FAD" w:rsidRPr="008B028D">
        <w:rPr>
          <w:rFonts w:asciiTheme="majorBidi" w:hAnsiTheme="majorBidi" w:cstheme="majorBidi"/>
          <w:vertAlign w:val="subscript"/>
          <w:lang w:val="en-US"/>
        </w:rPr>
        <w:t xml:space="preserve"> …….(1)</w:t>
      </w:r>
    </w:p>
    <w:p w:rsidR="0072056C" w:rsidRPr="008B028D" w:rsidRDefault="0072056C" w:rsidP="008B028D">
      <w:pPr>
        <w:spacing w:line="240" w:lineRule="auto"/>
        <w:ind w:firstLine="709"/>
        <w:jc w:val="both"/>
        <w:rPr>
          <w:rFonts w:asciiTheme="majorBidi" w:eastAsia="Times New Roman" w:hAnsiTheme="majorBidi" w:cstheme="majorBidi"/>
          <w:lang w:val="en-US" w:eastAsia="fr-FR"/>
        </w:rPr>
      </w:pPr>
      <w:r w:rsidRPr="008B028D">
        <w:rPr>
          <w:rFonts w:asciiTheme="majorBidi" w:eastAsia="Times New Roman" w:hAnsiTheme="majorBidi" w:cstheme="majorBidi"/>
          <w:lang w:val="en-US" w:eastAsia="fr-FR"/>
        </w:rPr>
        <w:t>Where: (CPI) is Corruption Perceptions Index. (Dem) is democracy variable, (Law) is Law and Order. (Bur), (mil) and (Rel) are bureaucracy, Military in Politics and Religion in Politics (all these indic</w:t>
      </w:r>
      <w:r w:rsidR="002066C9" w:rsidRPr="008B028D">
        <w:rPr>
          <w:rFonts w:asciiTheme="majorBidi" w:eastAsia="Times New Roman" w:hAnsiTheme="majorBidi" w:cstheme="majorBidi"/>
          <w:lang w:val="en-US" w:eastAsia="fr-FR"/>
        </w:rPr>
        <w:t>es bellow are ranging from zero</w:t>
      </w:r>
      <w:r w:rsidRPr="008B028D">
        <w:rPr>
          <w:rFonts w:asciiTheme="majorBidi" w:eastAsia="Times New Roman" w:hAnsiTheme="majorBidi" w:cstheme="majorBidi"/>
          <w:lang w:val="en-US" w:eastAsia="fr-FR"/>
        </w:rPr>
        <w:t xml:space="preserve"> </w:t>
      </w:r>
      <w:r w:rsidR="00841876" w:rsidRPr="008B028D">
        <w:rPr>
          <w:rFonts w:asciiTheme="majorBidi" w:hAnsiTheme="majorBidi" w:cstheme="majorBidi"/>
          <w:color w:val="231F20"/>
          <w:lang w:val="en-US"/>
        </w:rPr>
        <w:t>to 6</w:t>
      </w:r>
      <w:r w:rsidRPr="008B028D">
        <w:rPr>
          <w:rFonts w:asciiTheme="majorBidi" w:eastAsia="Times New Roman" w:hAnsiTheme="majorBidi" w:cstheme="majorBidi"/>
          <w:lang w:val="en-US" w:eastAsia="fr-FR"/>
        </w:rPr>
        <w:t xml:space="preserve">). For other variables, ( lngdp) presents GDP per capita,  </w:t>
      </w:r>
      <w:r w:rsidRPr="008B028D">
        <w:rPr>
          <w:rFonts w:asciiTheme="majorBidi" w:eastAsia="Times New Roman" w:hAnsiTheme="majorBidi" w:cstheme="majorBidi"/>
          <w:lang w:val="en-US" w:eastAsia="fr-FR"/>
        </w:rPr>
        <w:lastRenderedPageBreak/>
        <w:t xml:space="preserve">(Govz) measured government  expenditure as percent of GDP, and (Er) is Gross enrollment ratio. the Index of Economic Freedom (Ef) </w:t>
      </w:r>
      <w:r w:rsidR="003E28CB" w:rsidRPr="008B028D">
        <w:rPr>
          <w:rFonts w:asciiTheme="majorBidi" w:eastAsia="Times New Roman" w:hAnsiTheme="majorBidi" w:cstheme="majorBidi"/>
          <w:lang w:val="en-US" w:eastAsia="fr-FR"/>
        </w:rPr>
        <w:t>range</w:t>
      </w:r>
      <w:r w:rsidRPr="008B028D">
        <w:rPr>
          <w:rFonts w:asciiTheme="majorBidi" w:eastAsia="Times New Roman" w:hAnsiTheme="majorBidi" w:cstheme="majorBidi"/>
          <w:lang w:val="en-US" w:eastAsia="fr-FR"/>
        </w:rPr>
        <w:t xml:space="preserve"> from 0 to 100 and calculus on based 10 quantitative and qualitative factors ((property rights, freedom from corruption, fiscal freedom, government spending, business freedom, labor freedom, monetary freedom, trade freedom, investment freedom, financial freedom. finally,  ε is the disturbance term, i  and t represents countries and time.</w:t>
      </w:r>
    </w:p>
    <w:p w:rsidR="00C87631" w:rsidRPr="008B028D" w:rsidRDefault="00C87631" w:rsidP="008B028D">
      <w:pPr>
        <w:spacing w:line="240" w:lineRule="auto"/>
        <w:ind w:firstLine="709"/>
        <w:jc w:val="both"/>
        <w:rPr>
          <w:rFonts w:asciiTheme="majorBidi" w:eastAsia="Times New Roman" w:hAnsiTheme="majorBidi" w:cstheme="majorBidi"/>
          <w:lang w:val="en-US" w:eastAsia="fr-FR"/>
        </w:rPr>
      </w:pPr>
    </w:p>
    <w:p w:rsidR="00C87631" w:rsidRPr="008B028D" w:rsidRDefault="00C87631" w:rsidP="008B028D">
      <w:pPr>
        <w:spacing w:line="240" w:lineRule="auto"/>
        <w:ind w:firstLine="709"/>
        <w:jc w:val="both"/>
        <w:rPr>
          <w:rFonts w:asciiTheme="majorBidi" w:eastAsia="Times New Roman" w:hAnsiTheme="majorBidi" w:cstheme="majorBidi"/>
          <w:lang w:val="en-US" w:eastAsia="fr-FR"/>
        </w:rPr>
      </w:pPr>
    </w:p>
    <w:p w:rsidR="00C87631" w:rsidRPr="008B028D" w:rsidRDefault="00C87631" w:rsidP="008B028D">
      <w:pPr>
        <w:spacing w:line="240" w:lineRule="auto"/>
        <w:ind w:firstLine="709"/>
        <w:jc w:val="both"/>
        <w:rPr>
          <w:rFonts w:asciiTheme="majorBidi" w:eastAsia="Times New Roman" w:hAnsiTheme="majorBidi" w:cstheme="majorBidi"/>
          <w:lang w:val="en-US" w:eastAsia="fr-FR"/>
        </w:rPr>
      </w:pPr>
    </w:p>
    <w:p w:rsidR="00C87631" w:rsidRPr="008B028D" w:rsidRDefault="00C87631" w:rsidP="008B028D">
      <w:pPr>
        <w:spacing w:line="240" w:lineRule="auto"/>
        <w:ind w:firstLine="709"/>
        <w:jc w:val="both"/>
        <w:rPr>
          <w:rFonts w:asciiTheme="majorBidi" w:eastAsia="Times New Roman" w:hAnsiTheme="majorBidi" w:cstheme="majorBidi"/>
          <w:lang w:val="en-US" w:eastAsia="fr-FR"/>
        </w:rPr>
      </w:pPr>
    </w:p>
    <w:p w:rsidR="00C87631" w:rsidRPr="008B028D" w:rsidRDefault="00C87631" w:rsidP="008B028D">
      <w:pPr>
        <w:spacing w:line="240" w:lineRule="auto"/>
        <w:ind w:firstLine="709"/>
        <w:jc w:val="both"/>
        <w:rPr>
          <w:rFonts w:asciiTheme="majorBidi" w:eastAsia="Times New Roman" w:hAnsiTheme="majorBidi" w:cstheme="majorBidi"/>
          <w:lang w:val="en-US" w:eastAsia="fr-FR"/>
        </w:rPr>
      </w:pPr>
    </w:p>
    <w:p w:rsidR="00C87631" w:rsidRPr="008B028D" w:rsidRDefault="00B2586B" w:rsidP="008B028D">
      <w:pPr>
        <w:pStyle w:val="Paragraphedeliste"/>
        <w:numPr>
          <w:ilvl w:val="0"/>
          <w:numId w:val="1"/>
        </w:numPr>
        <w:spacing w:line="240" w:lineRule="auto"/>
        <w:jc w:val="both"/>
        <w:rPr>
          <w:rFonts w:asciiTheme="majorBidi" w:eastAsia="Times New Roman" w:hAnsiTheme="majorBidi" w:cstheme="majorBidi"/>
          <w:b/>
          <w:bCs/>
          <w:lang w:val="en-US" w:eastAsia="fr-FR"/>
        </w:rPr>
      </w:pPr>
      <w:r w:rsidRPr="008B028D">
        <w:rPr>
          <w:rFonts w:asciiTheme="majorBidi" w:eastAsia="Times New Roman" w:hAnsiTheme="majorBidi" w:cstheme="majorBidi"/>
          <w:b/>
          <w:bCs/>
          <w:lang w:val="en-US" w:eastAsia="fr-FR"/>
        </w:rPr>
        <w:t xml:space="preserve">Results and discussion </w:t>
      </w:r>
    </w:p>
    <w:p w:rsidR="00CC07E2" w:rsidRPr="008B028D" w:rsidRDefault="00915D92" w:rsidP="00701F9A">
      <w:pPr>
        <w:spacing w:line="240" w:lineRule="auto"/>
        <w:ind w:firstLine="709"/>
        <w:jc w:val="both"/>
        <w:rPr>
          <w:rFonts w:asciiTheme="majorBidi" w:eastAsia="Times New Roman" w:hAnsiTheme="majorBidi" w:cstheme="majorBidi"/>
          <w:lang w:val="en-US" w:eastAsia="fr-FR"/>
        </w:rPr>
      </w:pPr>
      <w:r w:rsidRPr="008B028D">
        <w:rPr>
          <w:rFonts w:asciiTheme="majorBidi" w:eastAsia="Times New Roman" w:hAnsiTheme="majorBidi" w:cstheme="majorBidi"/>
          <w:b/>
          <w:bCs/>
          <w:lang w:val="en-US" w:eastAsia="fr-FR"/>
        </w:rPr>
        <w:t xml:space="preserve">Table </w:t>
      </w:r>
      <w:r w:rsidR="00701F9A">
        <w:rPr>
          <w:rFonts w:asciiTheme="majorBidi" w:eastAsia="Times New Roman" w:hAnsiTheme="majorBidi" w:cstheme="majorBidi"/>
          <w:b/>
          <w:bCs/>
          <w:lang w:val="en-US" w:eastAsia="fr-FR"/>
        </w:rPr>
        <w:t>I</w:t>
      </w:r>
      <w:r w:rsidRPr="008B028D">
        <w:rPr>
          <w:rFonts w:asciiTheme="majorBidi" w:eastAsia="Times New Roman" w:hAnsiTheme="majorBidi" w:cstheme="majorBidi"/>
          <w:b/>
          <w:bCs/>
          <w:lang w:val="en-US" w:eastAsia="fr-FR"/>
        </w:rPr>
        <w:t>:</w:t>
      </w:r>
      <w:r w:rsidRPr="008B028D">
        <w:rPr>
          <w:rFonts w:asciiTheme="majorBidi" w:eastAsia="Times New Roman" w:hAnsiTheme="majorBidi" w:cstheme="majorBidi"/>
          <w:lang w:val="en-US" w:eastAsia="fr-FR"/>
        </w:rPr>
        <w:t xml:space="preserve"> </w:t>
      </w:r>
      <w:r w:rsidRPr="008B028D">
        <w:rPr>
          <w:rFonts w:asciiTheme="majorBidi" w:hAnsiTheme="majorBidi" w:cstheme="majorBidi"/>
          <w:color w:val="000000"/>
          <w:lang w:val="en-US"/>
        </w:rPr>
        <w:t>Democracy and corruption using DGMM approach</w:t>
      </w:r>
    </w:p>
    <w:tbl>
      <w:tblPr>
        <w:tblW w:w="7953" w:type="dxa"/>
        <w:jc w:val="center"/>
        <w:tblInd w:w="55" w:type="dxa"/>
        <w:tblCellMar>
          <w:left w:w="70" w:type="dxa"/>
          <w:right w:w="70" w:type="dxa"/>
        </w:tblCellMar>
        <w:tblLook w:val="04A0"/>
      </w:tblPr>
      <w:tblGrid>
        <w:gridCol w:w="1996"/>
        <w:gridCol w:w="1167"/>
        <w:gridCol w:w="1056"/>
        <w:gridCol w:w="1630"/>
        <w:gridCol w:w="1167"/>
        <w:gridCol w:w="1123"/>
      </w:tblGrid>
      <w:tr w:rsidR="00564D2B" w:rsidRPr="008B028D" w:rsidTr="00564D2B">
        <w:trPr>
          <w:trHeight w:val="315"/>
          <w:jc w:val="center"/>
        </w:trPr>
        <w:tc>
          <w:tcPr>
            <w:tcW w:w="412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64D2B" w:rsidRPr="008B028D" w:rsidRDefault="00564D2B" w:rsidP="008B028D">
            <w:pPr>
              <w:spacing w:after="0" w:line="240" w:lineRule="auto"/>
              <w:jc w:val="center"/>
              <w:rPr>
                <w:rFonts w:asciiTheme="majorBidi" w:eastAsia="Times New Roman" w:hAnsiTheme="majorBidi" w:cstheme="majorBidi"/>
                <w:color w:val="000000"/>
                <w:lang w:eastAsia="fr-FR"/>
              </w:rPr>
            </w:pPr>
            <w:r w:rsidRPr="008B028D">
              <w:rPr>
                <w:rFonts w:asciiTheme="majorBidi" w:eastAsia="Times New Roman" w:hAnsiTheme="majorBidi" w:cstheme="majorBidi"/>
                <w:color w:val="000000"/>
                <w:lang w:eastAsia="fr-FR"/>
              </w:rPr>
              <w:t>corruption</w:t>
            </w:r>
          </w:p>
        </w:tc>
        <w:tc>
          <w:tcPr>
            <w:tcW w:w="3827" w:type="dxa"/>
            <w:gridSpan w:val="3"/>
            <w:tcBorders>
              <w:top w:val="single" w:sz="8" w:space="0" w:color="auto"/>
              <w:left w:val="nil"/>
              <w:bottom w:val="single" w:sz="8" w:space="0" w:color="auto"/>
              <w:right w:val="single" w:sz="8" w:space="0" w:color="000000"/>
            </w:tcBorders>
            <w:shd w:val="clear" w:color="auto" w:fill="auto"/>
            <w:noWrap/>
            <w:vAlign w:val="bottom"/>
            <w:hideMark/>
          </w:tcPr>
          <w:p w:rsidR="00564D2B" w:rsidRPr="008B028D" w:rsidRDefault="00564D2B" w:rsidP="008B028D">
            <w:pPr>
              <w:spacing w:after="0" w:line="240" w:lineRule="auto"/>
              <w:jc w:val="center"/>
              <w:rPr>
                <w:rFonts w:asciiTheme="majorBidi" w:eastAsia="Times New Roman" w:hAnsiTheme="majorBidi" w:cstheme="majorBidi"/>
                <w:color w:val="000000"/>
                <w:lang w:eastAsia="fr-FR"/>
              </w:rPr>
            </w:pPr>
            <w:r w:rsidRPr="008B028D">
              <w:rPr>
                <w:rFonts w:asciiTheme="majorBidi" w:eastAsia="Times New Roman" w:hAnsiTheme="majorBidi" w:cstheme="majorBidi"/>
                <w:color w:val="000000"/>
                <w:lang w:val="en-US" w:eastAsia="fr-FR"/>
              </w:rPr>
              <w:t>democracy</w:t>
            </w: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heme="majorBidi" w:eastAsia="Times New Roman" w:hAnsiTheme="majorBidi" w:cstheme="majorBidi"/>
                <w:color w:val="000000"/>
                <w:lang w:eastAsia="fr-FR"/>
              </w:rPr>
            </w:pPr>
            <w:r w:rsidRPr="008B028D">
              <w:rPr>
                <w:rFonts w:asciiTheme="majorBidi" w:eastAsia="Times New Roman" w:hAnsiTheme="majorBidi" w:cstheme="majorBidi"/>
                <w:color w:val="000000"/>
                <w:lang w:eastAsia="fr-FR"/>
              </w:rPr>
              <w:t xml:space="preserve">variable </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heme="majorBidi" w:eastAsia="Times New Roman" w:hAnsiTheme="majorBidi" w:cstheme="majorBidi"/>
                <w:color w:val="000000"/>
                <w:lang w:eastAsia="fr-FR"/>
              </w:rPr>
            </w:pPr>
            <w:r w:rsidRPr="008B028D">
              <w:rPr>
                <w:rFonts w:asciiTheme="majorBidi" w:eastAsia="Times New Roman" w:hAnsiTheme="majorBidi" w:cstheme="majorBidi"/>
                <w:color w:val="000000"/>
                <w:lang w:val="en-US" w:eastAsia="fr-FR"/>
              </w:rPr>
              <w:t xml:space="preserve">confessions </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heme="majorBidi" w:eastAsia="Times New Roman" w:hAnsiTheme="majorBidi" w:cstheme="majorBidi"/>
                <w:color w:val="000000"/>
                <w:lang w:eastAsia="fr-FR"/>
              </w:rPr>
            </w:pPr>
            <w:r w:rsidRPr="008B028D">
              <w:rPr>
                <w:rFonts w:asciiTheme="majorBidi" w:eastAsia="Times New Roman" w:hAnsiTheme="majorBidi" w:cstheme="majorBidi"/>
                <w:color w:val="000000"/>
                <w:lang w:val="en-US" w:eastAsia="fr-FR"/>
              </w:rPr>
              <w:t xml:space="preserve">P-value </w:t>
            </w: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heme="majorBidi" w:eastAsia="Times New Roman" w:hAnsiTheme="majorBidi" w:cstheme="majorBidi"/>
                <w:color w:val="000000"/>
                <w:lang w:eastAsia="fr-FR"/>
              </w:rPr>
            </w:pPr>
            <w:r w:rsidRPr="008B028D">
              <w:rPr>
                <w:rFonts w:asciiTheme="majorBidi" w:eastAsia="Times New Roman" w:hAnsiTheme="majorBidi" w:cstheme="majorBidi"/>
                <w:color w:val="000000"/>
                <w:lang w:eastAsia="fr-FR"/>
              </w:rPr>
              <w:t xml:space="preserve">variable </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heme="majorBidi" w:eastAsia="Times New Roman" w:hAnsiTheme="majorBidi" w:cstheme="majorBidi"/>
                <w:color w:val="000000"/>
                <w:lang w:eastAsia="fr-FR"/>
              </w:rPr>
            </w:pPr>
            <w:r w:rsidRPr="008B028D">
              <w:rPr>
                <w:rFonts w:asciiTheme="majorBidi" w:eastAsia="Times New Roman" w:hAnsiTheme="majorBidi" w:cstheme="majorBidi"/>
                <w:color w:val="000000"/>
                <w:lang w:val="en-US" w:eastAsia="fr-FR"/>
              </w:rPr>
              <w:t xml:space="preserve">confessions </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heme="majorBidi" w:eastAsia="Times New Roman" w:hAnsiTheme="majorBidi" w:cstheme="majorBidi"/>
                <w:color w:val="000000"/>
                <w:lang w:eastAsia="fr-FR"/>
              </w:rPr>
            </w:pPr>
            <w:r w:rsidRPr="008B028D">
              <w:rPr>
                <w:rFonts w:asciiTheme="majorBidi" w:eastAsia="Times New Roman" w:hAnsiTheme="majorBidi" w:cstheme="majorBidi"/>
                <w:color w:val="000000"/>
                <w:lang w:val="en-US" w:eastAsia="fr-FR"/>
              </w:rPr>
              <w:t xml:space="preserve">P-value </w:t>
            </w: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DGDPPH</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0.73</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2.15 **</w:t>
            </w: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DCPI</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0.46</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2.55**</w:t>
            </w: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DDMC</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0.54</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3.85**</w:t>
            </w: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DGDPPH</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-0.32</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-2,63**</w:t>
            </w: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DEF</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-0,45</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-2,25**</w:t>
            </w: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DEF</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2.93</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1.68*</w:t>
            </w: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DBUR</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0.57</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2,45**</w:t>
            </w: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DBUR</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1.77</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1.91*</w:t>
            </w: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DGOV</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-0.01</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1,81*</w:t>
            </w: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DGOV</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-0.14</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-2.95**</w:t>
            </w: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DLAW</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0.29</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1.74*</w:t>
            </w: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DLAW</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-0.56</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-1.90*</w:t>
            </w: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DRELG</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-0.30</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-2.05**</w:t>
            </w: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DRELG</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1.13</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2.65**</w:t>
            </w: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Constant</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-0.12</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-3.68**</w:t>
            </w: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Constant</w:t>
            </w:r>
          </w:p>
        </w:tc>
        <w:tc>
          <w:tcPr>
            <w:tcW w:w="1074"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0.04</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0.85**</w:t>
            </w: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AR (2)</w:t>
            </w:r>
          </w:p>
        </w:tc>
        <w:tc>
          <w:tcPr>
            <w:tcW w:w="1074" w:type="dxa"/>
            <w:tcBorders>
              <w:top w:val="nil"/>
              <w:left w:val="nil"/>
              <w:bottom w:val="single" w:sz="8" w:space="0" w:color="auto"/>
              <w:right w:val="nil"/>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-1.588</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AR (2)</w:t>
            </w:r>
          </w:p>
        </w:tc>
        <w:tc>
          <w:tcPr>
            <w:tcW w:w="1074" w:type="dxa"/>
            <w:tcBorders>
              <w:top w:val="nil"/>
              <w:left w:val="nil"/>
              <w:bottom w:val="single" w:sz="8" w:space="0" w:color="auto"/>
              <w:right w:val="nil"/>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-1.403</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P-value</w:t>
            </w:r>
          </w:p>
        </w:tc>
        <w:tc>
          <w:tcPr>
            <w:tcW w:w="1074" w:type="dxa"/>
            <w:tcBorders>
              <w:top w:val="nil"/>
              <w:left w:val="nil"/>
              <w:bottom w:val="single" w:sz="8" w:space="0" w:color="auto"/>
              <w:right w:val="nil"/>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0.112</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P-value</w:t>
            </w:r>
          </w:p>
        </w:tc>
        <w:tc>
          <w:tcPr>
            <w:tcW w:w="1074" w:type="dxa"/>
            <w:tcBorders>
              <w:top w:val="nil"/>
              <w:left w:val="nil"/>
              <w:bottom w:val="single" w:sz="8" w:space="0" w:color="auto"/>
              <w:right w:val="nil"/>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0.161</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Sargan test</w:t>
            </w:r>
          </w:p>
        </w:tc>
        <w:tc>
          <w:tcPr>
            <w:tcW w:w="1074" w:type="dxa"/>
            <w:tcBorders>
              <w:top w:val="nil"/>
              <w:left w:val="nil"/>
              <w:bottom w:val="single" w:sz="8" w:space="0" w:color="auto"/>
              <w:right w:val="nil"/>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218</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Sargan test</w:t>
            </w:r>
          </w:p>
        </w:tc>
        <w:tc>
          <w:tcPr>
            <w:tcW w:w="1074" w:type="dxa"/>
            <w:tcBorders>
              <w:top w:val="nil"/>
              <w:left w:val="nil"/>
              <w:bottom w:val="single" w:sz="8" w:space="0" w:color="auto"/>
              <w:right w:val="nil"/>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24.97</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P-value</w:t>
            </w:r>
          </w:p>
        </w:tc>
        <w:tc>
          <w:tcPr>
            <w:tcW w:w="1074" w:type="dxa"/>
            <w:tcBorders>
              <w:top w:val="nil"/>
              <w:left w:val="nil"/>
              <w:bottom w:val="single" w:sz="8" w:space="0" w:color="auto"/>
              <w:right w:val="nil"/>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0,99</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P-value</w:t>
            </w:r>
          </w:p>
        </w:tc>
        <w:tc>
          <w:tcPr>
            <w:tcW w:w="1074" w:type="dxa"/>
            <w:tcBorders>
              <w:top w:val="nil"/>
              <w:left w:val="nil"/>
              <w:bottom w:val="single" w:sz="8" w:space="0" w:color="auto"/>
              <w:right w:val="nil"/>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0,99</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Wald χ2</w:t>
            </w:r>
          </w:p>
        </w:tc>
        <w:tc>
          <w:tcPr>
            <w:tcW w:w="1074" w:type="dxa"/>
            <w:tcBorders>
              <w:top w:val="nil"/>
              <w:left w:val="nil"/>
              <w:bottom w:val="single" w:sz="8" w:space="0" w:color="auto"/>
              <w:right w:val="nil"/>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27.78</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Wald χ2</w:t>
            </w:r>
          </w:p>
        </w:tc>
        <w:tc>
          <w:tcPr>
            <w:tcW w:w="1074" w:type="dxa"/>
            <w:tcBorders>
              <w:top w:val="nil"/>
              <w:left w:val="nil"/>
              <w:bottom w:val="single" w:sz="8" w:space="0" w:color="auto"/>
              <w:right w:val="nil"/>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val="en-US" w:eastAsia="fr-FR"/>
              </w:rPr>
              <w:t>27.78</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p>
        </w:tc>
      </w:tr>
      <w:tr w:rsidR="00564D2B" w:rsidRPr="008B028D" w:rsidTr="00564D2B">
        <w:trPr>
          <w:trHeight w:val="315"/>
          <w:jc w:val="center"/>
        </w:trPr>
        <w:tc>
          <w:tcPr>
            <w:tcW w:w="1996" w:type="dxa"/>
            <w:tcBorders>
              <w:top w:val="nil"/>
              <w:left w:val="single" w:sz="8" w:space="0" w:color="auto"/>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Number of instruements</w:t>
            </w:r>
          </w:p>
        </w:tc>
        <w:tc>
          <w:tcPr>
            <w:tcW w:w="1074" w:type="dxa"/>
            <w:tcBorders>
              <w:top w:val="nil"/>
              <w:left w:val="nil"/>
              <w:bottom w:val="single" w:sz="8" w:space="0" w:color="auto"/>
              <w:right w:val="nil"/>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17</w:t>
            </w:r>
          </w:p>
        </w:tc>
        <w:tc>
          <w:tcPr>
            <w:tcW w:w="1056"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p>
        </w:tc>
        <w:tc>
          <w:tcPr>
            <w:tcW w:w="1630"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Number of instruements</w:t>
            </w:r>
          </w:p>
        </w:tc>
        <w:tc>
          <w:tcPr>
            <w:tcW w:w="1074" w:type="dxa"/>
            <w:tcBorders>
              <w:top w:val="nil"/>
              <w:left w:val="nil"/>
              <w:bottom w:val="single" w:sz="8" w:space="0" w:color="auto"/>
              <w:right w:val="nil"/>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r w:rsidRPr="008B028D">
              <w:rPr>
                <w:rFonts w:ascii="Times New Roman" w:eastAsia="Times New Roman" w:hAnsi="Times New Roman" w:cs="Times New Roman"/>
                <w:color w:val="000000"/>
                <w:lang w:eastAsia="fr-FR"/>
              </w:rPr>
              <w:t>9</w:t>
            </w:r>
          </w:p>
        </w:tc>
        <w:tc>
          <w:tcPr>
            <w:tcW w:w="1123" w:type="dxa"/>
            <w:tcBorders>
              <w:top w:val="nil"/>
              <w:left w:val="nil"/>
              <w:bottom w:val="single" w:sz="8" w:space="0" w:color="auto"/>
              <w:right w:val="single" w:sz="8" w:space="0" w:color="auto"/>
            </w:tcBorders>
            <w:shd w:val="clear" w:color="auto" w:fill="auto"/>
            <w:noWrap/>
            <w:vAlign w:val="bottom"/>
            <w:hideMark/>
          </w:tcPr>
          <w:p w:rsidR="00564D2B" w:rsidRPr="008B028D" w:rsidRDefault="00564D2B" w:rsidP="008B028D">
            <w:pPr>
              <w:spacing w:after="0" w:line="240" w:lineRule="auto"/>
              <w:jc w:val="center"/>
              <w:rPr>
                <w:rFonts w:ascii="Times New Roman" w:eastAsia="Times New Roman" w:hAnsi="Times New Roman" w:cs="Times New Roman"/>
                <w:color w:val="000000"/>
                <w:lang w:eastAsia="fr-FR"/>
              </w:rPr>
            </w:pPr>
          </w:p>
        </w:tc>
      </w:tr>
    </w:tbl>
    <w:p w:rsidR="00CC07E2" w:rsidRPr="008B028D" w:rsidRDefault="00CC07E2" w:rsidP="008B028D">
      <w:pPr>
        <w:spacing w:before="240" w:line="240" w:lineRule="auto"/>
        <w:ind w:firstLine="709"/>
        <w:jc w:val="both"/>
        <w:rPr>
          <w:rFonts w:ascii="TimesNewRomanPSMT" w:hAnsi="TimesNewRomanPSMT"/>
          <w:lang w:val="en-US"/>
        </w:rPr>
      </w:pPr>
      <w:r w:rsidRPr="008B028D">
        <w:rPr>
          <w:rFonts w:ascii="TimesNewRomanPSMT" w:hAnsi="TimesNewRomanPSMT"/>
          <w:color w:val="000000"/>
          <w:lang w:val="en-US"/>
        </w:rPr>
        <w:t xml:space="preserve">* </w:t>
      </w:r>
      <w:r w:rsidRPr="008B028D">
        <w:rPr>
          <w:rFonts w:ascii="TimesNewRomanPSMT" w:hAnsi="TimesNewRomanPSMT"/>
          <w:lang w:val="en-US"/>
        </w:rPr>
        <w:t>and **</w:t>
      </w:r>
      <w:r w:rsidR="00C47DB5" w:rsidRPr="008B028D">
        <w:rPr>
          <w:rFonts w:ascii="TimesNewRomanPSMT" w:hAnsi="TimesNewRomanPSMT"/>
          <w:lang w:val="en-US"/>
        </w:rPr>
        <w:t xml:space="preserve"> </w:t>
      </w:r>
      <w:r w:rsidRPr="008B028D">
        <w:rPr>
          <w:rFonts w:ascii="TimesNewRomanPSMT" w:hAnsi="TimesNewRomanPSMT"/>
          <w:lang w:val="en-US"/>
        </w:rPr>
        <w:t>indicate statistical significance at the 10% and 5% level.</w:t>
      </w:r>
    </w:p>
    <w:p w:rsidR="007B0804" w:rsidRPr="008B028D" w:rsidRDefault="006B2FAE" w:rsidP="008B028D">
      <w:pPr>
        <w:pStyle w:val="Paragraphedeliste"/>
        <w:numPr>
          <w:ilvl w:val="0"/>
          <w:numId w:val="5"/>
        </w:numPr>
        <w:spacing w:after="0" w:line="240" w:lineRule="auto"/>
        <w:jc w:val="both"/>
        <w:rPr>
          <w:rFonts w:asciiTheme="majorBidi" w:hAnsiTheme="majorBidi" w:cstheme="majorBidi"/>
          <w:lang w:val="en-US"/>
        </w:rPr>
      </w:pPr>
      <w:r w:rsidRPr="008B028D">
        <w:rPr>
          <w:rFonts w:asciiTheme="majorBidi" w:hAnsiTheme="majorBidi" w:cstheme="majorBidi"/>
          <w:lang w:val="en-US"/>
        </w:rPr>
        <w:t>Column 2 and 5 are reported the coefficients effect on corruption and democracy respectively where column 3 and 6 present P-value. Our results captured the GDP per capita is feed corruption in MENA countries, while one percent of per capita GDP rise corruption about 0.73 and lead to lose more than 2 point in the 0–</w:t>
      </w:r>
      <w:r w:rsidR="001B2DC9" w:rsidRPr="008B028D">
        <w:rPr>
          <w:rFonts w:asciiTheme="majorBidi" w:hAnsiTheme="majorBidi" w:cstheme="majorBidi"/>
          <w:lang w:val="en-US"/>
        </w:rPr>
        <w:t>6</w:t>
      </w:r>
      <w:r w:rsidRPr="008B028D">
        <w:rPr>
          <w:rFonts w:asciiTheme="majorBidi" w:hAnsiTheme="majorBidi" w:cstheme="majorBidi"/>
          <w:lang w:val="en-US"/>
        </w:rPr>
        <w:t xml:space="preserve"> corruption index in MENA net oil and gas exporting countries except United Arab Emirates (these countries are Algeria, Bahrain, Iraq, Iran, Kuwait, Qatar, Saudi Arabia). In this context, magnitude of impacts in countries non-oil producers is less dependent</w:t>
      </w:r>
      <w:r w:rsidR="00365AC1" w:rsidRPr="008B028D">
        <w:rPr>
          <w:rFonts w:asciiTheme="majorBidi" w:hAnsiTheme="majorBidi" w:cstheme="majorBidi"/>
          <w:lang w:val="en-US"/>
        </w:rPr>
        <w:t xml:space="preserve"> with corruption</w:t>
      </w:r>
      <w:r w:rsidRPr="008B028D">
        <w:rPr>
          <w:rFonts w:asciiTheme="majorBidi" w:hAnsiTheme="majorBidi" w:cstheme="majorBidi"/>
          <w:lang w:val="en-US"/>
        </w:rPr>
        <w:t xml:space="preserve"> over the last decade compared the two early decades and compares an oil and gas exporting countries.</w:t>
      </w:r>
    </w:p>
    <w:p w:rsidR="007B0804" w:rsidRPr="008B028D" w:rsidRDefault="00915D92" w:rsidP="008B028D">
      <w:pPr>
        <w:pStyle w:val="Paragraphedeliste"/>
        <w:numPr>
          <w:ilvl w:val="0"/>
          <w:numId w:val="5"/>
        </w:numPr>
        <w:spacing w:after="0" w:line="240" w:lineRule="auto"/>
        <w:jc w:val="both"/>
        <w:rPr>
          <w:rFonts w:asciiTheme="majorBidi" w:hAnsiTheme="majorBidi" w:cstheme="majorBidi"/>
          <w:lang w:val="en-US"/>
        </w:rPr>
      </w:pPr>
      <w:r w:rsidRPr="008B028D">
        <w:rPr>
          <w:rFonts w:asciiTheme="majorBidi" w:hAnsiTheme="majorBidi" w:cstheme="majorBidi"/>
          <w:lang w:val="en-US"/>
        </w:rPr>
        <w:t>Columns one and two present a</w:t>
      </w:r>
      <w:r w:rsidR="00952E75" w:rsidRPr="008B028D">
        <w:rPr>
          <w:rFonts w:asciiTheme="majorBidi" w:hAnsiTheme="majorBidi" w:cstheme="majorBidi"/>
          <w:lang w:val="en-US"/>
        </w:rPr>
        <w:t xml:space="preserve"> positive </w:t>
      </w:r>
      <w:r w:rsidR="007B0804" w:rsidRPr="008B028D">
        <w:rPr>
          <w:rFonts w:asciiTheme="majorBidi" w:hAnsiTheme="majorBidi" w:cstheme="majorBidi"/>
          <w:lang w:val="en-US"/>
        </w:rPr>
        <w:t>significantly associated</w:t>
      </w:r>
      <w:r w:rsidR="00952E75" w:rsidRPr="008B028D">
        <w:rPr>
          <w:rFonts w:asciiTheme="majorBidi" w:hAnsiTheme="majorBidi" w:cstheme="majorBidi"/>
          <w:lang w:val="en-US"/>
        </w:rPr>
        <w:t xml:space="preserve"> </w:t>
      </w:r>
      <w:r w:rsidR="007907CB" w:rsidRPr="008B028D">
        <w:rPr>
          <w:rFonts w:asciiTheme="majorBidi" w:hAnsiTheme="majorBidi" w:cstheme="majorBidi"/>
          <w:lang w:val="en-US"/>
        </w:rPr>
        <w:t xml:space="preserve">between democracy and </w:t>
      </w:r>
      <w:r w:rsidR="00952E75" w:rsidRPr="008B028D">
        <w:rPr>
          <w:rFonts w:asciiTheme="majorBidi" w:hAnsiTheme="majorBidi" w:cstheme="majorBidi"/>
          <w:lang w:val="en-US"/>
        </w:rPr>
        <w:t>corruption</w:t>
      </w:r>
      <w:r w:rsidR="007B0804" w:rsidRPr="008B028D">
        <w:rPr>
          <w:rFonts w:asciiTheme="majorBidi" w:hAnsiTheme="majorBidi" w:cstheme="majorBidi"/>
          <w:lang w:val="en-US"/>
        </w:rPr>
        <w:t xml:space="preserve">. We observe the sign coefficient is broadly unchanged in two </w:t>
      </w:r>
      <w:r w:rsidR="002066C9" w:rsidRPr="008B028D">
        <w:rPr>
          <w:rFonts w:asciiTheme="majorBidi" w:hAnsiTheme="majorBidi" w:cstheme="majorBidi"/>
          <w:lang w:val="en-US"/>
        </w:rPr>
        <w:t>columns</w:t>
      </w:r>
      <w:r w:rsidR="007B0804" w:rsidRPr="008B028D">
        <w:rPr>
          <w:rFonts w:asciiTheme="majorBidi" w:hAnsiTheme="majorBidi" w:cstheme="majorBidi"/>
          <w:lang w:val="en-US"/>
        </w:rPr>
        <w:t xml:space="preserve">, which indicates, the influence of positive feedback around about 0.5 points in </w:t>
      </w:r>
      <w:r w:rsidR="00AE7E35" w:rsidRPr="008B028D">
        <w:rPr>
          <w:rFonts w:asciiTheme="majorBidi" w:hAnsiTheme="majorBidi" w:cstheme="majorBidi"/>
          <w:lang w:val="en-US"/>
        </w:rPr>
        <w:t>reg</w:t>
      </w:r>
      <w:r w:rsidR="007B0804" w:rsidRPr="008B028D">
        <w:rPr>
          <w:rFonts w:asciiTheme="majorBidi" w:hAnsiTheme="majorBidi" w:cstheme="majorBidi"/>
          <w:lang w:val="en-US"/>
        </w:rPr>
        <w:t>ressors.</w:t>
      </w:r>
      <w:r w:rsidR="007907CB" w:rsidRPr="008B028D">
        <w:rPr>
          <w:rFonts w:asciiTheme="majorBidi" w:hAnsiTheme="majorBidi" w:cstheme="majorBidi"/>
          <w:lang w:val="en-US"/>
        </w:rPr>
        <w:t xml:space="preserve"> </w:t>
      </w:r>
      <w:r w:rsidR="007B0804" w:rsidRPr="008B028D">
        <w:rPr>
          <w:rFonts w:asciiTheme="majorBidi" w:hAnsiTheme="majorBidi" w:cstheme="majorBidi"/>
          <w:lang w:val="en-US"/>
        </w:rPr>
        <w:t xml:space="preserve"> According </w:t>
      </w:r>
      <w:r w:rsidR="007B0804" w:rsidRPr="008B028D">
        <w:rPr>
          <w:rFonts w:asciiTheme="majorBidi" w:hAnsiTheme="majorBidi" w:cstheme="majorBidi"/>
          <w:lang w:val="en-US"/>
        </w:rPr>
        <w:lastRenderedPageBreak/>
        <w:t xml:space="preserve">to this estimation, the lower democratization process in MENA countries highly depends to </w:t>
      </w:r>
      <w:r w:rsidR="007B0804" w:rsidRPr="008B028D">
        <w:rPr>
          <w:rStyle w:val="Accentuation"/>
          <w:rFonts w:asciiTheme="majorBidi" w:hAnsiTheme="majorBidi" w:cstheme="majorBidi"/>
          <w:i w:val="0"/>
          <w:iCs w:val="0"/>
          <w:shd w:val="clear" w:color="auto" w:fill="FFFFFF"/>
          <w:lang w:val="en-US"/>
        </w:rPr>
        <w:t>high</w:t>
      </w:r>
      <w:r w:rsidR="007B0804" w:rsidRPr="008B028D">
        <w:rPr>
          <w:rStyle w:val="apple-converted-space"/>
          <w:rFonts w:asciiTheme="majorBidi" w:hAnsiTheme="majorBidi" w:cstheme="majorBidi"/>
          <w:shd w:val="clear" w:color="auto" w:fill="FFFFFF"/>
          <w:lang w:val="en-US"/>
        </w:rPr>
        <w:t> </w:t>
      </w:r>
      <w:r w:rsidR="007B0804" w:rsidRPr="008B028D">
        <w:rPr>
          <w:rFonts w:asciiTheme="majorBidi" w:hAnsiTheme="majorBidi" w:cstheme="majorBidi"/>
          <w:shd w:val="clear" w:color="auto" w:fill="FFFFFF"/>
          <w:lang w:val="en-US"/>
        </w:rPr>
        <w:t>levels of</w:t>
      </w:r>
      <w:r w:rsidR="007B0804" w:rsidRPr="008B028D">
        <w:rPr>
          <w:rStyle w:val="apple-converted-space"/>
          <w:rFonts w:asciiTheme="majorBidi" w:hAnsiTheme="majorBidi" w:cstheme="majorBidi"/>
          <w:shd w:val="clear" w:color="auto" w:fill="FFFFFF"/>
          <w:lang w:val="en-US"/>
        </w:rPr>
        <w:t> </w:t>
      </w:r>
      <w:r w:rsidR="007B0804" w:rsidRPr="008B028D">
        <w:rPr>
          <w:rStyle w:val="Accentuation"/>
          <w:rFonts w:asciiTheme="majorBidi" w:hAnsiTheme="majorBidi" w:cstheme="majorBidi"/>
          <w:i w:val="0"/>
          <w:iCs w:val="0"/>
          <w:shd w:val="clear" w:color="auto" w:fill="FFFFFF"/>
          <w:lang w:val="en-US"/>
        </w:rPr>
        <w:t>corruption.</w:t>
      </w:r>
      <w:r w:rsidR="007B0804" w:rsidRPr="008B028D">
        <w:rPr>
          <w:rFonts w:asciiTheme="majorBidi" w:hAnsiTheme="majorBidi" w:cstheme="majorBidi"/>
          <w:lang w:val="en-US"/>
        </w:rPr>
        <w:t xml:space="preserve"> A</w:t>
      </w:r>
      <w:r w:rsidR="007907CB" w:rsidRPr="008B028D">
        <w:rPr>
          <w:rFonts w:asciiTheme="majorBidi" w:hAnsiTheme="majorBidi" w:cstheme="majorBidi"/>
          <w:lang w:val="en-US"/>
        </w:rPr>
        <w:t xml:space="preserve"> certain democratic and the high income states of the oil exporting countries would not have been decreased corruption level, </w:t>
      </w:r>
      <w:r w:rsidR="007907CB" w:rsidRPr="008B028D">
        <w:rPr>
          <w:rFonts w:asciiTheme="majorBidi" w:hAnsiTheme="majorBidi" w:cstheme="majorBidi"/>
          <w:b/>
          <w:bCs/>
          <w:lang w:val="en-US"/>
        </w:rPr>
        <w:t>(See Jetter (2015), Rachdi and Saidi (2014)).</w:t>
      </w:r>
      <w:r w:rsidR="00952E75" w:rsidRPr="008B028D">
        <w:rPr>
          <w:rFonts w:asciiTheme="majorBidi" w:hAnsiTheme="majorBidi" w:cstheme="majorBidi"/>
          <w:b/>
          <w:bCs/>
          <w:lang w:val="en-US"/>
        </w:rPr>
        <w:t xml:space="preserve">  </w:t>
      </w:r>
    </w:p>
    <w:p w:rsidR="001D4A2E" w:rsidRPr="008B028D" w:rsidRDefault="00AE7E35" w:rsidP="008B028D">
      <w:pPr>
        <w:pStyle w:val="Paragraphedeliste"/>
        <w:numPr>
          <w:ilvl w:val="0"/>
          <w:numId w:val="5"/>
        </w:numPr>
        <w:spacing w:after="0" w:line="240" w:lineRule="auto"/>
        <w:jc w:val="both"/>
        <w:rPr>
          <w:rFonts w:asciiTheme="majorBidi" w:hAnsiTheme="majorBidi" w:cstheme="majorBidi"/>
          <w:lang w:val="en-US"/>
        </w:rPr>
      </w:pPr>
      <w:r w:rsidRPr="008B028D">
        <w:rPr>
          <w:rFonts w:asciiTheme="majorBidi" w:hAnsiTheme="majorBidi" w:cstheme="majorBidi"/>
          <w:lang w:val="en-US"/>
        </w:rPr>
        <w:t>The</w:t>
      </w:r>
      <w:r w:rsidR="007C72AE" w:rsidRPr="008B028D">
        <w:rPr>
          <w:rFonts w:asciiTheme="majorBidi" w:hAnsiTheme="majorBidi" w:cstheme="majorBidi"/>
          <w:lang w:val="en-US"/>
        </w:rPr>
        <w:t xml:space="preserve"> government size </w:t>
      </w:r>
      <w:r w:rsidRPr="008B028D">
        <w:rPr>
          <w:rFonts w:asciiTheme="majorBidi" w:hAnsiTheme="majorBidi" w:cstheme="majorBidi"/>
          <w:lang w:val="en-US"/>
        </w:rPr>
        <w:t>confession is</w:t>
      </w:r>
      <w:r w:rsidR="007C72AE" w:rsidRPr="008B028D">
        <w:rPr>
          <w:rFonts w:asciiTheme="majorBidi" w:hAnsiTheme="majorBidi" w:cstheme="majorBidi"/>
          <w:lang w:val="en-US"/>
        </w:rPr>
        <w:t xml:space="preserve"> </w:t>
      </w:r>
      <w:r w:rsidR="0069262E" w:rsidRPr="008B028D">
        <w:rPr>
          <w:rFonts w:asciiTheme="majorBidi" w:hAnsiTheme="majorBidi" w:cstheme="majorBidi"/>
          <w:lang w:val="en-US"/>
        </w:rPr>
        <w:t xml:space="preserve">statistically significant and relatively near to zero that can be </w:t>
      </w:r>
      <w:r w:rsidRPr="008B028D">
        <w:rPr>
          <w:rFonts w:asciiTheme="majorBidi" w:hAnsiTheme="majorBidi" w:cstheme="majorBidi"/>
          <w:lang w:val="en-US"/>
        </w:rPr>
        <w:t>reveal a</w:t>
      </w:r>
      <w:r w:rsidR="00365AC1" w:rsidRPr="008B028D">
        <w:rPr>
          <w:rFonts w:asciiTheme="majorBidi" w:hAnsiTheme="majorBidi" w:cstheme="majorBidi"/>
          <w:lang w:val="en-US"/>
        </w:rPr>
        <w:t xml:space="preserve"> small </w:t>
      </w:r>
      <w:r w:rsidR="001D4A2E" w:rsidRPr="008B028D">
        <w:rPr>
          <w:rFonts w:asciiTheme="majorBidi" w:hAnsiTheme="majorBidi" w:cstheme="majorBidi"/>
          <w:lang w:val="en-US"/>
        </w:rPr>
        <w:t xml:space="preserve">expenditure </w:t>
      </w:r>
      <w:r w:rsidRPr="008B028D">
        <w:rPr>
          <w:rFonts w:asciiTheme="majorBidi" w:hAnsiTheme="majorBidi" w:cstheme="majorBidi"/>
          <w:lang w:val="en-US"/>
        </w:rPr>
        <w:t>composite on</w:t>
      </w:r>
      <w:r w:rsidR="00365AC1" w:rsidRPr="008B028D">
        <w:rPr>
          <w:rFonts w:asciiTheme="majorBidi" w:hAnsiTheme="majorBidi" w:cstheme="majorBidi"/>
          <w:lang w:val="en-US"/>
        </w:rPr>
        <w:t xml:space="preserve"> GDP</w:t>
      </w:r>
      <w:r w:rsidR="0095358D" w:rsidRPr="008B028D">
        <w:rPr>
          <w:rFonts w:asciiTheme="majorBidi" w:hAnsiTheme="majorBidi" w:cstheme="majorBidi"/>
          <w:lang w:val="en-US"/>
        </w:rPr>
        <w:t xml:space="preserve"> </w:t>
      </w:r>
      <w:r w:rsidR="001D4A2E" w:rsidRPr="008B028D">
        <w:rPr>
          <w:rFonts w:asciiTheme="majorBidi" w:hAnsiTheme="majorBidi" w:cstheme="majorBidi"/>
          <w:lang w:val="en-US"/>
        </w:rPr>
        <w:t>(</w:t>
      </w:r>
      <w:r w:rsidR="00365AC1" w:rsidRPr="008B028D">
        <w:rPr>
          <w:rFonts w:asciiTheme="majorBidi" w:hAnsiTheme="majorBidi" w:cstheme="majorBidi"/>
          <w:lang w:val="en-US"/>
        </w:rPr>
        <w:t>less than 15% except GCC</w:t>
      </w:r>
      <w:r w:rsidR="001D4A2E" w:rsidRPr="008B028D">
        <w:rPr>
          <w:rFonts w:asciiTheme="majorBidi" w:hAnsiTheme="majorBidi" w:cstheme="majorBidi"/>
          <w:lang w:val="en-US"/>
        </w:rPr>
        <w:t xml:space="preserve"> countries)</w:t>
      </w:r>
      <w:r w:rsidR="0095358D" w:rsidRPr="008B028D">
        <w:rPr>
          <w:rFonts w:asciiTheme="majorBidi" w:hAnsiTheme="majorBidi" w:cstheme="majorBidi"/>
          <w:lang w:val="en-US"/>
        </w:rPr>
        <w:t xml:space="preserve"> and does not have any effect on corruption</w:t>
      </w:r>
      <w:r w:rsidR="001D4A2E" w:rsidRPr="008B028D">
        <w:rPr>
          <w:rFonts w:asciiTheme="majorBidi" w:hAnsiTheme="majorBidi" w:cstheme="majorBidi"/>
          <w:lang w:val="en-US"/>
        </w:rPr>
        <w:t>. Despite the inefficient government spending in MENA countries but continual improvement on education spending argues</w:t>
      </w:r>
      <w:r w:rsidR="001D4A2E" w:rsidRPr="008B028D">
        <w:rPr>
          <w:lang w:val="en-US"/>
        </w:rPr>
        <w:t xml:space="preserve"> </w:t>
      </w:r>
      <w:r w:rsidR="001D4A2E" w:rsidRPr="008B028D">
        <w:rPr>
          <w:rFonts w:asciiTheme="majorBidi" w:hAnsiTheme="majorBidi" w:cstheme="majorBidi"/>
          <w:lang w:val="en-US"/>
        </w:rPr>
        <w:t>the modest affected on corruption.</w:t>
      </w:r>
    </w:p>
    <w:p w:rsidR="00A86967" w:rsidRPr="008B028D" w:rsidRDefault="00A11FB0" w:rsidP="008B028D">
      <w:pPr>
        <w:pStyle w:val="Paragraphedeliste"/>
        <w:numPr>
          <w:ilvl w:val="0"/>
          <w:numId w:val="5"/>
        </w:numPr>
        <w:spacing w:after="0" w:line="240" w:lineRule="auto"/>
        <w:jc w:val="both"/>
        <w:rPr>
          <w:rFonts w:asciiTheme="majorBidi" w:hAnsiTheme="majorBidi" w:cstheme="majorBidi"/>
          <w:lang w:val="en-US"/>
        </w:rPr>
      </w:pPr>
      <w:r w:rsidRPr="008B028D">
        <w:rPr>
          <w:rFonts w:asciiTheme="majorBidi" w:hAnsiTheme="majorBidi" w:cstheme="majorBidi"/>
          <w:lang w:val="en-US"/>
        </w:rPr>
        <w:t>Also, we note that the</w:t>
      </w:r>
      <w:r w:rsidR="00A86967" w:rsidRPr="008B028D">
        <w:rPr>
          <w:rFonts w:asciiTheme="majorBidi" w:hAnsiTheme="majorBidi" w:cstheme="majorBidi"/>
          <w:lang w:val="en-US"/>
        </w:rPr>
        <w:t xml:space="preserve"> bureaucracy q</w:t>
      </w:r>
      <w:r w:rsidR="004F5924" w:rsidRPr="008B028D">
        <w:rPr>
          <w:rFonts w:asciiTheme="majorBidi" w:hAnsiTheme="majorBidi" w:cstheme="majorBidi"/>
          <w:lang w:val="en-US"/>
        </w:rPr>
        <w:t xml:space="preserve">uality is relatively very </w:t>
      </w:r>
      <w:r w:rsidR="007D72B0" w:rsidRPr="008B028D">
        <w:rPr>
          <w:rFonts w:asciiTheme="majorBidi" w:hAnsiTheme="majorBidi" w:cstheme="majorBidi"/>
          <w:lang w:val="en-US"/>
        </w:rPr>
        <w:t>larger</w:t>
      </w:r>
      <w:r w:rsidR="004F5924" w:rsidRPr="008B028D">
        <w:rPr>
          <w:rFonts w:asciiTheme="majorBidi" w:hAnsiTheme="majorBidi" w:cstheme="majorBidi"/>
          <w:lang w:val="en-US"/>
        </w:rPr>
        <w:t xml:space="preserve"> </w:t>
      </w:r>
      <w:r w:rsidR="00A86967" w:rsidRPr="008B028D">
        <w:rPr>
          <w:rFonts w:asciiTheme="majorBidi" w:hAnsiTheme="majorBidi" w:cstheme="majorBidi"/>
          <w:lang w:val="en-US"/>
        </w:rPr>
        <w:t xml:space="preserve">and </w:t>
      </w:r>
      <w:r w:rsidR="00415D34" w:rsidRPr="008B028D">
        <w:rPr>
          <w:rFonts w:asciiTheme="majorBidi" w:hAnsiTheme="majorBidi" w:cstheme="majorBidi"/>
          <w:lang w:val="en-US"/>
        </w:rPr>
        <w:t>does not reduce corruption (</w:t>
      </w:r>
      <w:r w:rsidRPr="008B028D">
        <w:rPr>
          <w:rFonts w:asciiTheme="majorBidi" w:hAnsiTheme="majorBidi" w:cstheme="majorBidi"/>
          <w:lang w:val="en-US"/>
        </w:rPr>
        <w:t xml:space="preserve">significantly </w:t>
      </w:r>
      <w:r w:rsidR="00415D34" w:rsidRPr="008B028D">
        <w:rPr>
          <w:rFonts w:asciiTheme="majorBidi" w:hAnsiTheme="majorBidi" w:cstheme="majorBidi"/>
          <w:lang w:val="en-US"/>
        </w:rPr>
        <w:t>positive)</w:t>
      </w:r>
      <w:r w:rsidR="00A86967" w:rsidRPr="008B028D">
        <w:rPr>
          <w:rFonts w:asciiTheme="majorBidi" w:hAnsiTheme="majorBidi" w:cstheme="majorBidi"/>
          <w:lang w:val="en-US"/>
        </w:rPr>
        <w:t>,</w:t>
      </w:r>
      <w:r w:rsidRPr="008B028D">
        <w:rPr>
          <w:rFonts w:asciiTheme="majorBidi" w:hAnsiTheme="majorBidi" w:cstheme="majorBidi"/>
          <w:lang w:val="en-US"/>
        </w:rPr>
        <w:t xml:space="preserve"> when one standard deviation of bureaucracy </w:t>
      </w:r>
      <w:r w:rsidR="00415D34" w:rsidRPr="008B028D">
        <w:rPr>
          <w:rFonts w:asciiTheme="majorBidi" w:hAnsiTheme="majorBidi" w:cstheme="majorBidi"/>
          <w:lang w:val="en-US"/>
        </w:rPr>
        <w:t>increase</w:t>
      </w:r>
      <w:r w:rsidRPr="008B028D">
        <w:rPr>
          <w:rFonts w:asciiTheme="majorBidi" w:hAnsiTheme="majorBidi" w:cstheme="majorBidi"/>
          <w:lang w:val="en-US"/>
        </w:rPr>
        <w:t xml:space="preserve"> 0.57 </w:t>
      </w:r>
      <w:r w:rsidR="004F5924" w:rsidRPr="008B028D">
        <w:rPr>
          <w:rFonts w:asciiTheme="majorBidi" w:hAnsiTheme="majorBidi" w:cstheme="majorBidi"/>
          <w:lang w:val="en-US"/>
        </w:rPr>
        <w:t>corruptions</w:t>
      </w:r>
      <w:r w:rsidRPr="008B028D">
        <w:rPr>
          <w:rFonts w:asciiTheme="majorBidi" w:hAnsiTheme="majorBidi" w:cstheme="majorBidi"/>
          <w:lang w:val="en-US"/>
        </w:rPr>
        <w:t xml:space="preserve">. </w:t>
      </w:r>
      <w:r w:rsidR="00BB23A9" w:rsidRPr="008B028D">
        <w:rPr>
          <w:rFonts w:asciiTheme="majorBidi" w:hAnsiTheme="majorBidi" w:cstheme="majorBidi"/>
          <w:lang w:val="en-US"/>
        </w:rPr>
        <w:t>(</w:t>
      </w:r>
      <w:r w:rsidR="007D72B0" w:rsidRPr="008B028D">
        <w:rPr>
          <w:rFonts w:asciiTheme="majorBidi" w:hAnsiTheme="majorBidi" w:cstheme="majorBidi"/>
          <w:b/>
          <w:bCs/>
          <w:lang w:val="en-US"/>
        </w:rPr>
        <w:t xml:space="preserve">See </w:t>
      </w:r>
      <w:r w:rsidR="00CE3E33" w:rsidRPr="008B028D">
        <w:rPr>
          <w:rFonts w:asciiTheme="majorBidi" w:hAnsiTheme="majorBidi" w:cstheme="majorBidi"/>
          <w:b/>
          <w:bCs/>
          <w:shd w:val="clear" w:color="auto" w:fill="FFFFFF"/>
          <w:lang w:val="en-US"/>
        </w:rPr>
        <w:t>Mauro (1998)</w:t>
      </w:r>
      <w:r w:rsidR="007D72B0" w:rsidRPr="008B028D">
        <w:rPr>
          <w:rFonts w:asciiTheme="majorBidi" w:hAnsiTheme="majorBidi" w:cstheme="majorBidi"/>
          <w:b/>
          <w:bCs/>
          <w:shd w:val="clear" w:color="auto" w:fill="FFFFFF"/>
          <w:lang w:val="en-US"/>
        </w:rPr>
        <w:t>, Treisman (2000),</w:t>
      </w:r>
      <w:r w:rsidR="007D72B0" w:rsidRPr="008B028D">
        <w:rPr>
          <w:rFonts w:asciiTheme="majorBidi" w:hAnsiTheme="majorBidi" w:cstheme="majorBidi"/>
          <w:b/>
          <w:bCs/>
          <w:bdr w:val="none" w:sz="0" w:space="0" w:color="auto" w:frame="1"/>
          <w:shd w:val="clear" w:color="auto" w:fill="FFFFFF"/>
          <w:lang w:val="en-US"/>
        </w:rPr>
        <w:t xml:space="preserve"> </w:t>
      </w:r>
      <w:r w:rsidR="007D72B0" w:rsidRPr="008B028D">
        <w:rPr>
          <w:rStyle w:val="a"/>
          <w:rFonts w:asciiTheme="majorBidi" w:hAnsiTheme="majorBidi" w:cstheme="majorBidi"/>
          <w:b/>
          <w:bCs/>
          <w:bdr w:val="none" w:sz="0" w:space="0" w:color="auto" w:frame="1"/>
          <w:shd w:val="clear" w:color="auto" w:fill="FFFFFF"/>
          <w:lang w:val="en-US"/>
        </w:rPr>
        <w:t xml:space="preserve">Anderson&amp; Gray (2006), </w:t>
      </w:r>
      <w:r w:rsidR="00BB23A9" w:rsidRPr="008B028D">
        <w:rPr>
          <w:rFonts w:asciiTheme="majorBidi" w:hAnsiTheme="majorBidi" w:cstheme="majorBidi"/>
          <w:b/>
          <w:bCs/>
          <w:shd w:val="clear" w:color="auto" w:fill="FFFFFF"/>
          <w:lang w:val="en-US"/>
        </w:rPr>
        <w:t xml:space="preserve">Brown et </w:t>
      </w:r>
      <w:r w:rsidR="007D72B0" w:rsidRPr="008B028D">
        <w:rPr>
          <w:rFonts w:asciiTheme="majorBidi" w:hAnsiTheme="majorBidi" w:cstheme="majorBidi"/>
          <w:b/>
          <w:bCs/>
          <w:shd w:val="clear" w:color="auto" w:fill="FFFFFF"/>
          <w:lang w:val="en-US"/>
        </w:rPr>
        <w:t>al. (2007)</w:t>
      </w:r>
      <w:r w:rsidR="00BB23A9" w:rsidRPr="008B028D">
        <w:rPr>
          <w:rStyle w:val="apple-converted-space"/>
          <w:rFonts w:asciiTheme="majorBidi" w:hAnsiTheme="majorBidi" w:cstheme="majorBidi"/>
          <w:b/>
          <w:bCs/>
          <w:shd w:val="clear" w:color="auto" w:fill="FFFFFF"/>
          <w:lang w:val="en-US"/>
        </w:rPr>
        <w:t xml:space="preserve">, </w:t>
      </w:r>
      <w:r w:rsidR="007D72B0" w:rsidRPr="008B028D">
        <w:rPr>
          <w:rFonts w:asciiTheme="majorBidi" w:hAnsiTheme="majorBidi" w:cstheme="majorBidi"/>
          <w:b/>
          <w:bCs/>
          <w:shd w:val="clear" w:color="auto" w:fill="FFFFFF"/>
          <w:lang w:val="en-US"/>
        </w:rPr>
        <w:t>Prasch (2007)</w:t>
      </w:r>
      <w:r w:rsidR="00BB23A9" w:rsidRPr="008B028D">
        <w:rPr>
          <w:rFonts w:asciiTheme="majorBidi" w:hAnsiTheme="majorBidi" w:cstheme="majorBidi"/>
          <w:b/>
          <w:bCs/>
          <w:shd w:val="clear" w:color="auto" w:fill="FFFFFF"/>
          <w:lang w:val="en-US"/>
        </w:rPr>
        <w:t>…)</w:t>
      </w:r>
    </w:p>
    <w:p w:rsidR="007D72B0" w:rsidRPr="008B028D" w:rsidRDefault="00811757" w:rsidP="008B028D">
      <w:pPr>
        <w:pStyle w:val="Paragraphedeliste"/>
        <w:numPr>
          <w:ilvl w:val="0"/>
          <w:numId w:val="5"/>
        </w:numPr>
        <w:spacing w:after="0" w:line="240" w:lineRule="auto"/>
        <w:jc w:val="both"/>
        <w:rPr>
          <w:rFonts w:asciiTheme="majorBidi" w:hAnsiTheme="majorBidi" w:cstheme="majorBidi"/>
          <w:lang w:val="en-US"/>
        </w:rPr>
      </w:pPr>
      <w:r w:rsidRPr="008B028D">
        <w:rPr>
          <w:rFonts w:asciiTheme="majorBidi" w:eastAsia="Times New Roman" w:hAnsiTheme="majorBidi" w:cstheme="majorBidi"/>
          <w:lang w:val="en-US" w:eastAsia="fr-FR"/>
        </w:rPr>
        <w:t xml:space="preserve">Furthermore, </w:t>
      </w:r>
      <w:r w:rsidR="00C47DB5" w:rsidRPr="008B028D">
        <w:rPr>
          <w:rFonts w:asciiTheme="majorBidi" w:eastAsia="Times New Roman" w:hAnsiTheme="majorBidi" w:cstheme="majorBidi"/>
          <w:lang w:val="en-US" w:eastAsia="fr-FR"/>
        </w:rPr>
        <w:t>the Index of economic f</w:t>
      </w:r>
      <w:r w:rsidR="00BB23A9" w:rsidRPr="008B028D">
        <w:rPr>
          <w:rFonts w:asciiTheme="majorBidi" w:eastAsia="Times New Roman" w:hAnsiTheme="majorBidi" w:cstheme="majorBidi"/>
          <w:lang w:val="en-US" w:eastAsia="fr-FR"/>
        </w:rPr>
        <w:t xml:space="preserve">reedom is </w:t>
      </w:r>
      <w:r w:rsidR="00BB23A9" w:rsidRPr="008B028D">
        <w:rPr>
          <w:rFonts w:asciiTheme="majorBidi" w:hAnsiTheme="majorBidi" w:cstheme="majorBidi"/>
          <w:shd w:val="clear" w:color="auto" w:fill="FFFFFF"/>
          <w:lang w:val="en-US"/>
        </w:rPr>
        <w:t xml:space="preserve">to be significant and negative sign in regressions in MENA countries, that </w:t>
      </w:r>
      <w:r w:rsidR="001D4A2E" w:rsidRPr="008B028D">
        <w:rPr>
          <w:rFonts w:asciiTheme="majorBidi" w:hAnsiTheme="majorBidi" w:cstheme="majorBidi"/>
          <w:lang w:val="en-US"/>
        </w:rPr>
        <w:t>may help</w:t>
      </w:r>
      <w:r w:rsidR="00BB23A9" w:rsidRPr="008B028D">
        <w:rPr>
          <w:rFonts w:asciiTheme="majorBidi" w:hAnsiTheme="majorBidi" w:cstheme="majorBidi"/>
          <w:lang w:val="en-US"/>
        </w:rPr>
        <w:t xml:space="preserve"> </w:t>
      </w:r>
      <w:r w:rsidR="003B6E32" w:rsidRPr="008B028D">
        <w:rPr>
          <w:rFonts w:asciiTheme="majorBidi" w:hAnsiTheme="majorBidi" w:cstheme="majorBidi"/>
          <w:lang w:val="en-US"/>
        </w:rPr>
        <w:t xml:space="preserve">explain the </w:t>
      </w:r>
      <w:r w:rsidR="007D72B0" w:rsidRPr="008B028D">
        <w:rPr>
          <w:rFonts w:asciiTheme="majorBidi" w:hAnsiTheme="majorBidi" w:cstheme="majorBidi"/>
          <w:shd w:val="clear" w:color="auto" w:fill="FFFFFF"/>
          <w:lang w:val="en-US"/>
        </w:rPr>
        <w:t xml:space="preserve">inhibit </w:t>
      </w:r>
      <w:r w:rsidR="00C47DB5" w:rsidRPr="008B028D">
        <w:rPr>
          <w:rFonts w:asciiTheme="majorBidi" w:eastAsia="Times New Roman" w:hAnsiTheme="majorBidi" w:cstheme="majorBidi"/>
          <w:lang w:val="en-US" w:eastAsia="fr-FR"/>
        </w:rPr>
        <w:t>economic f</w:t>
      </w:r>
      <w:r w:rsidR="003B6E32" w:rsidRPr="008B028D">
        <w:rPr>
          <w:rFonts w:asciiTheme="majorBidi" w:eastAsia="Times New Roman" w:hAnsiTheme="majorBidi" w:cstheme="majorBidi"/>
          <w:lang w:val="en-US" w:eastAsia="fr-FR"/>
        </w:rPr>
        <w:t xml:space="preserve">reedom to reduce CPI (especially in Qatar, turkey, UAE) thought </w:t>
      </w:r>
      <w:r w:rsidR="00CE3E33" w:rsidRPr="008B028D">
        <w:rPr>
          <w:rFonts w:asciiTheme="majorBidi" w:hAnsiTheme="majorBidi" w:cstheme="majorBidi"/>
          <w:shd w:val="clear" w:color="auto" w:fill="FFFFFF"/>
          <w:lang w:val="en-US"/>
        </w:rPr>
        <w:t xml:space="preserve">many channels including the improvement </w:t>
      </w:r>
      <w:r w:rsidR="00CE3E33" w:rsidRPr="008B028D">
        <w:rPr>
          <w:rFonts w:asciiTheme="majorBidi" w:hAnsiTheme="majorBidi" w:cstheme="majorBidi"/>
          <w:lang w:val="en-US"/>
        </w:rPr>
        <w:t>market competition, boost private business</w:t>
      </w:r>
      <w:r w:rsidR="00CE3E33" w:rsidRPr="008B028D">
        <w:rPr>
          <w:rFonts w:asciiTheme="majorBidi" w:hAnsiTheme="majorBidi" w:cstheme="majorBidi"/>
          <w:shd w:val="clear" w:color="auto" w:fill="FFFFFF"/>
          <w:lang w:val="en-US"/>
        </w:rPr>
        <w:t xml:space="preserve"> and  </w:t>
      </w:r>
      <w:r w:rsidR="00BB23A9" w:rsidRPr="008B028D">
        <w:rPr>
          <w:rFonts w:asciiTheme="majorBidi" w:hAnsiTheme="majorBidi" w:cstheme="majorBidi"/>
          <w:shd w:val="clear" w:color="auto" w:fill="FFFFFF"/>
          <w:lang w:val="en-US"/>
        </w:rPr>
        <w:t>investments flow in this region</w:t>
      </w:r>
      <w:r w:rsidR="00CE3E33" w:rsidRPr="008B028D">
        <w:rPr>
          <w:rFonts w:asciiTheme="majorBidi" w:hAnsiTheme="majorBidi" w:cstheme="majorBidi"/>
          <w:shd w:val="clear" w:color="auto" w:fill="FFFFFF"/>
          <w:lang w:val="en-US"/>
        </w:rPr>
        <w:t xml:space="preserve"> except Iran and Iraq</w:t>
      </w:r>
      <w:r w:rsidR="00BB23A9" w:rsidRPr="008B028D">
        <w:rPr>
          <w:rFonts w:asciiTheme="majorBidi" w:hAnsiTheme="majorBidi" w:cstheme="majorBidi"/>
          <w:shd w:val="clear" w:color="auto" w:fill="FFFFFF"/>
          <w:lang w:val="en-US"/>
        </w:rPr>
        <w:t xml:space="preserve">. </w:t>
      </w:r>
      <w:r w:rsidR="00D05ED0" w:rsidRPr="008B028D">
        <w:rPr>
          <w:rFonts w:asciiTheme="majorBidi" w:hAnsiTheme="majorBidi" w:cstheme="majorBidi"/>
          <w:shd w:val="clear" w:color="auto" w:fill="FFFFFF"/>
          <w:lang w:val="en-US"/>
        </w:rPr>
        <w:t xml:space="preserve">Indeed, </w:t>
      </w:r>
      <w:r w:rsidR="00D05ED0" w:rsidRPr="008B028D">
        <w:rPr>
          <w:rFonts w:asciiTheme="majorBidi" w:eastAsia="Times New Roman" w:hAnsiTheme="majorBidi" w:cstheme="majorBidi"/>
          <w:lang w:val="en-US" w:eastAsia="fr-FR"/>
        </w:rPr>
        <w:t>Economic Freedom</w:t>
      </w:r>
      <w:r w:rsidR="00CE3E33" w:rsidRPr="008B028D">
        <w:rPr>
          <w:rFonts w:asciiTheme="majorBidi" w:eastAsia="Times New Roman" w:hAnsiTheme="majorBidi" w:cstheme="majorBidi"/>
          <w:lang w:val="en-US" w:eastAsia="fr-FR"/>
        </w:rPr>
        <w:t xml:space="preserve"> leads to produce 1.6 points lose</w:t>
      </w:r>
      <w:r w:rsidR="00BB23A9" w:rsidRPr="008B028D">
        <w:rPr>
          <w:rFonts w:asciiTheme="majorBidi" w:hAnsiTheme="majorBidi" w:cstheme="majorBidi"/>
          <w:lang w:val="en-US"/>
        </w:rPr>
        <w:t xml:space="preserve"> on corruption </w:t>
      </w:r>
      <w:r w:rsidR="00BB23A9" w:rsidRPr="008B028D">
        <w:rPr>
          <w:rFonts w:asciiTheme="majorBidi" w:hAnsiTheme="majorBidi" w:cstheme="majorBidi"/>
          <w:shd w:val="clear" w:color="auto" w:fill="FFFFFF"/>
          <w:lang w:val="en-US"/>
        </w:rPr>
        <w:t>index</w:t>
      </w:r>
      <w:r w:rsidR="00CE3E33" w:rsidRPr="008B028D">
        <w:rPr>
          <w:rFonts w:asciiTheme="majorBidi" w:hAnsiTheme="majorBidi" w:cstheme="majorBidi"/>
          <w:shd w:val="clear" w:color="auto" w:fill="FFFFFF"/>
          <w:lang w:val="en-US"/>
        </w:rPr>
        <w:t xml:space="preserve">; see: </w:t>
      </w:r>
      <w:r w:rsidR="00CE3E33" w:rsidRPr="008B028D">
        <w:rPr>
          <w:rFonts w:asciiTheme="majorBidi" w:hAnsiTheme="majorBidi" w:cstheme="majorBidi"/>
          <w:b/>
          <w:bCs/>
          <w:lang w:val="en-US"/>
        </w:rPr>
        <w:t>Paldam, 2002b</w:t>
      </w:r>
      <w:r w:rsidR="00415D34" w:rsidRPr="008B028D">
        <w:rPr>
          <w:rFonts w:asciiTheme="majorBidi" w:hAnsiTheme="majorBidi" w:cstheme="majorBidi"/>
          <w:b/>
          <w:bCs/>
          <w:lang w:val="en-US"/>
        </w:rPr>
        <w:t>; Shen a</w:t>
      </w:r>
      <w:r w:rsidR="00CE3E33" w:rsidRPr="008B028D">
        <w:rPr>
          <w:rFonts w:asciiTheme="majorBidi" w:hAnsiTheme="majorBidi" w:cstheme="majorBidi"/>
          <w:b/>
          <w:bCs/>
          <w:lang w:val="en-US"/>
        </w:rPr>
        <w:t xml:space="preserve">nd Williamson, 2005; Carden and </w:t>
      </w:r>
      <w:r w:rsidR="00415D34" w:rsidRPr="008B028D">
        <w:rPr>
          <w:rFonts w:asciiTheme="majorBidi" w:hAnsiTheme="majorBidi" w:cstheme="majorBidi"/>
          <w:b/>
          <w:bCs/>
          <w:lang w:val="en-US"/>
        </w:rPr>
        <w:t>Verdon, 2010; Pieroni and d'Agostino 2013</w:t>
      </w:r>
      <w:r w:rsidR="00415D34" w:rsidRPr="008B028D">
        <w:rPr>
          <w:rFonts w:ascii="AdvTT5235d5a9" w:hAnsi="AdvTT5235d5a9"/>
          <w:lang w:val="en-US"/>
        </w:rPr>
        <w:t>.</w:t>
      </w:r>
    </w:p>
    <w:p w:rsidR="00841876" w:rsidRPr="008B028D" w:rsidRDefault="0069262E" w:rsidP="008B028D">
      <w:pPr>
        <w:pStyle w:val="Paragraphedeliste"/>
        <w:numPr>
          <w:ilvl w:val="0"/>
          <w:numId w:val="5"/>
        </w:numPr>
        <w:spacing w:after="0" w:line="240" w:lineRule="auto"/>
        <w:jc w:val="both"/>
        <w:rPr>
          <w:rFonts w:asciiTheme="majorBidi" w:hAnsiTheme="majorBidi" w:cstheme="majorBidi"/>
          <w:b/>
          <w:bCs/>
          <w:lang w:val="en-US"/>
        </w:rPr>
      </w:pPr>
      <w:r w:rsidRPr="008B028D">
        <w:rPr>
          <w:rFonts w:asciiTheme="majorBidi" w:hAnsiTheme="majorBidi" w:cstheme="majorBidi"/>
          <w:lang w:val="en-US"/>
        </w:rPr>
        <w:t xml:space="preserve">However, </w:t>
      </w:r>
      <w:r w:rsidR="00C47DB5" w:rsidRPr="008B028D">
        <w:rPr>
          <w:rFonts w:asciiTheme="majorBidi" w:eastAsia="Times New Roman" w:hAnsiTheme="majorBidi" w:cstheme="majorBidi"/>
          <w:lang w:val="en-US" w:eastAsia="fr-FR"/>
        </w:rPr>
        <w:t>law and o</w:t>
      </w:r>
      <w:r w:rsidR="007C72AE" w:rsidRPr="008B028D">
        <w:rPr>
          <w:rFonts w:asciiTheme="majorBidi" w:eastAsia="Times New Roman" w:hAnsiTheme="majorBidi" w:cstheme="majorBidi"/>
          <w:lang w:val="en-US" w:eastAsia="fr-FR"/>
        </w:rPr>
        <w:t>rder variable</w:t>
      </w:r>
      <w:r w:rsidRPr="008B028D">
        <w:rPr>
          <w:rFonts w:asciiTheme="majorBidi" w:hAnsiTheme="majorBidi" w:cstheme="majorBidi"/>
          <w:lang w:val="en-US"/>
        </w:rPr>
        <w:t xml:space="preserve"> has </w:t>
      </w:r>
      <w:r w:rsidR="00A86967" w:rsidRPr="008B028D">
        <w:rPr>
          <w:rFonts w:asciiTheme="majorBidi" w:hAnsiTheme="majorBidi" w:cstheme="majorBidi"/>
          <w:lang w:val="en-US"/>
        </w:rPr>
        <w:t>important</w:t>
      </w:r>
      <w:r w:rsidRPr="008B028D">
        <w:rPr>
          <w:rFonts w:asciiTheme="majorBidi" w:hAnsiTheme="majorBidi" w:cstheme="majorBidi"/>
          <w:lang w:val="en-US"/>
        </w:rPr>
        <w:t xml:space="preserve"> sign </w:t>
      </w:r>
      <w:r w:rsidR="00A86967" w:rsidRPr="008B028D">
        <w:rPr>
          <w:rFonts w:asciiTheme="majorBidi" w:hAnsiTheme="majorBidi" w:cstheme="majorBidi"/>
          <w:lang w:val="en-US"/>
        </w:rPr>
        <w:t>impact on corruption</w:t>
      </w:r>
      <w:r w:rsidRPr="008B028D">
        <w:rPr>
          <w:rFonts w:asciiTheme="majorBidi" w:hAnsiTheme="majorBidi" w:cstheme="majorBidi"/>
          <w:lang w:val="en-US"/>
        </w:rPr>
        <w:t xml:space="preserve"> because the main reason of this </w:t>
      </w:r>
      <w:r w:rsidR="00300F4C" w:rsidRPr="008B028D">
        <w:rPr>
          <w:rFonts w:asciiTheme="majorBidi" w:hAnsiTheme="majorBidi" w:cstheme="majorBidi"/>
          <w:lang w:val="en-US"/>
        </w:rPr>
        <w:t xml:space="preserve">positive </w:t>
      </w:r>
      <w:r w:rsidRPr="008B028D">
        <w:rPr>
          <w:rFonts w:asciiTheme="majorBidi" w:hAnsiTheme="majorBidi" w:cstheme="majorBidi"/>
          <w:lang w:val="en-US"/>
        </w:rPr>
        <w:t>reaction</w:t>
      </w:r>
      <w:r w:rsidR="00300F4C" w:rsidRPr="008B028D">
        <w:rPr>
          <w:rFonts w:asciiTheme="majorBidi" w:hAnsiTheme="majorBidi" w:cstheme="majorBidi"/>
          <w:lang w:val="en-US"/>
        </w:rPr>
        <w:t xml:space="preserve"> between high corruption and </w:t>
      </w:r>
      <w:r w:rsidR="00841876" w:rsidRPr="008B028D">
        <w:rPr>
          <w:rFonts w:asciiTheme="majorBidi" w:hAnsiTheme="majorBidi" w:cstheme="majorBidi"/>
          <w:lang w:val="en-US"/>
        </w:rPr>
        <w:t>weak</w:t>
      </w:r>
      <w:r w:rsidR="00300F4C" w:rsidRPr="008B028D">
        <w:rPr>
          <w:rFonts w:asciiTheme="majorBidi" w:hAnsiTheme="majorBidi" w:cstheme="majorBidi"/>
          <w:lang w:val="en-US"/>
        </w:rPr>
        <w:t xml:space="preserve"> </w:t>
      </w:r>
      <w:r w:rsidR="00C47DB5" w:rsidRPr="008B028D">
        <w:rPr>
          <w:rFonts w:asciiTheme="majorBidi" w:eastAsia="Times New Roman" w:hAnsiTheme="majorBidi" w:cstheme="majorBidi"/>
          <w:lang w:val="en-US" w:eastAsia="fr-FR"/>
        </w:rPr>
        <w:t>law and o</w:t>
      </w:r>
      <w:r w:rsidR="00300F4C" w:rsidRPr="008B028D">
        <w:rPr>
          <w:rFonts w:asciiTheme="majorBidi" w:eastAsia="Times New Roman" w:hAnsiTheme="majorBidi" w:cstheme="majorBidi"/>
          <w:lang w:val="en-US" w:eastAsia="fr-FR"/>
        </w:rPr>
        <w:t xml:space="preserve">rder </w:t>
      </w:r>
      <w:r w:rsidR="003B6E32" w:rsidRPr="008B028D">
        <w:rPr>
          <w:rFonts w:asciiTheme="majorBidi" w:eastAsia="Times New Roman" w:hAnsiTheme="majorBidi" w:cstheme="majorBidi"/>
          <w:lang w:val="en-US" w:eastAsia="fr-FR"/>
        </w:rPr>
        <w:t>variable</w:t>
      </w:r>
      <w:r w:rsidR="00300F4C" w:rsidRPr="008B028D">
        <w:rPr>
          <w:rFonts w:asciiTheme="majorBidi" w:hAnsiTheme="majorBidi" w:cstheme="majorBidi"/>
          <w:lang w:val="en-US"/>
        </w:rPr>
        <w:t xml:space="preserve"> </w:t>
      </w:r>
      <w:r w:rsidRPr="008B028D">
        <w:rPr>
          <w:rFonts w:asciiTheme="majorBidi" w:hAnsiTheme="majorBidi" w:cstheme="majorBidi"/>
          <w:lang w:val="en-US"/>
        </w:rPr>
        <w:t xml:space="preserve">can be explains </w:t>
      </w:r>
      <w:r w:rsidR="00300F4C" w:rsidRPr="008B028D">
        <w:rPr>
          <w:rFonts w:asciiTheme="majorBidi" w:hAnsiTheme="majorBidi" w:cstheme="majorBidi"/>
          <w:lang w:val="en-US"/>
        </w:rPr>
        <w:t xml:space="preserve">the </w:t>
      </w:r>
      <w:r w:rsidR="00841876" w:rsidRPr="008B028D">
        <w:rPr>
          <w:rFonts w:asciiTheme="majorBidi" w:hAnsiTheme="majorBidi" w:cstheme="majorBidi"/>
          <w:shd w:val="clear" w:color="auto" w:fill="FFFFFF"/>
          <w:lang w:val="en-US"/>
        </w:rPr>
        <w:t>ineffectuality</w:t>
      </w:r>
      <w:r w:rsidR="00841876" w:rsidRPr="008B028D">
        <w:rPr>
          <w:rFonts w:asciiTheme="majorBidi" w:hAnsiTheme="majorBidi" w:cstheme="majorBidi"/>
          <w:lang w:val="en-US"/>
        </w:rPr>
        <w:t xml:space="preserve"> of  </w:t>
      </w:r>
      <w:r w:rsidR="00300F4C" w:rsidRPr="008B028D">
        <w:rPr>
          <w:rFonts w:asciiTheme="majorBidi" w:hAnsiTheme="majorBidi" w:cstheme="majorBidi"/>
          <w:lang w:val="en-US"/>
        </w:rPr>
        <w:t xml:space="preserve">legal and juridical systems </w:t>
      </w:r>
      <w:r w:rsidR="00841876" w:rsidRPr="008B028D">
        <w:rPr>
          <w:rFonts w:asciiTheme="majorBidi" w:hAnsiTheme="majorBidi" w:cstheme="majorBidi"/>
          <w:lang w:val="en-US"/>
        </w:rPr>
        <w:t xml:space="preserve"> </w:t>
      </w:r>
      <w:r w:rsidR="003B6E32" w:rsidRPr="008B028D">
        <w:rPr>
          <w:rFonts w:asciiTheme="majorBidi" w:hAnsiTheme="majorBidi" w:cstheme="majorBidi"/>
          <w:lang w:val="en-US"/>
        </w:rPr>
        <w:t xml:space="preserve">to reduce level of  corruption  as consequence </w:t>
      </w:r>
      <w:r w:rsidR="00841876" w:rsidRPr="008B028D">
        <w:rPr>
          <w:rFonts w:asciiTheme="majorBidi" w:hAnsiTheme="majorBidi" w:cstheme="majorBidi"/>
          <w:lang w:val="en-US"/>
        </w:rPr>
        <w:t>in MENA countries</w:t>
      </w:r>
      <w:r w:rsidR="003B6E32" w:rsidRPr="008B028D">
        <w:rPr>
          <w:rFonts w:asciiTheme="majorBidi" w:hAnsiTheme="majorBidi" w:cstheme="majorBidi"/>
          <w:lang w:val="en-US"/>
        </w:rPr>
        <w:t xml:space="preserve"> during 1984 to 2013</w:t>
      </w:r>
      <w:r w:rsidR="00841876" w:rsidRPr="008B028D">
        <w:rPr>
          <w:rFonts w:asciiTheme="majorBidi" w:hAnsiTheme="majorBidi" w:cstheme="majorBidi"/>
          <w:lang w:val="en-US"/>
        </w:rPr>
        <w:t xml:space="preserve">, </w:t>
      </w:r>
      <w:r w:rsidR="003B6E32" w:rsidRPr="008B028D">
        <w:rPr>
          <w:rFonts w:asciiTheme="majorBidi" w:hAnsiTheme="majorBidi" w:cstheme="majorBidi"/>
          <w:b/>
          <w:bCs/>
          <w:lang w:val="en-US"/>
        </w:rPr>
        <w:t xml:space="preserve">see more </w:t>
      </w:r>
      <w:r w:rsidR="00841876" w:rsidRPr="008B028D">
        <w:rPr>
          <w:rFonts w:asciiTheme="majorBidi" w:hAnsiTheme="majorBidi" w:cstheme="majorBidi"/>
          <w:b/>
          <w:bCs/>
          <w:lang w:val="en-US"/>
        </w:rPr>
        <w:t>Levin and Satarov (2000), Jain (2001)</w:t>
      </w:r>
      <w:r w:rsidR="003B6E32" w:rsidRPr="008B028D">
        <w:rPr>
          <w:rFonts w:asciiTheme="majorBidi" w:hAnsiTheme="majorBidi" w:cstheme="majorBidi"/>
          <w:b/>
          <w:bCs/>
          <w:lang w:val="en-US"/>
        </w:rPr>
        <w:t>, T. Herzfeld, C. Weiss (2003)</w:t>
      </w:r>
    </w:p>
    <w:p w:rsidR="007B0804" w:rsidRPr="008B028D" w:rsidRDefault="00CE3E33" w:rsidP="008B028D">
      <w:pPr>
        <w:pStyle w:val="Paragraphedeliste"/>
        <w:numPr>
          <w:ilvl w:val="0"/>
          <w:numId w:val="5"/>
        </w:numPr>
        <w:spacing w:after="0" w:line="240" w:lineRule="auto"/>
        <w:jc w:val="both"/>
        <w:rPr>
          <w:rFonts w:asciiTheme="majorBidi" w:hAnsiTheme="majorBidi" w:cstheme="majorBidi"/>
          <w:lang w:val="en-US"/>
        </w:rPr>
      </w:pPr>
      <w:r w:rsidRPr="008B028D">
        <w:rPr>
          <w:rFonts w:asciiTheme="majorBidi" w:hAnsiTheme="majorBidi" w:cstheme="majorBidi"/>
          <w:lang w:val="en-US"/>
        </w:rPr>
        <w:t>Finally</w:t>
      </w:r>
      <w:r w:rsidR="00A86967" w:rsidRPr="008B028D">
        <w:rPr>
          <w:rFonts w:asciiTheme="majorBidi" w:hAnsiTheme="majorBidi" w:cstheme="majorBidi"/>
          <w:lang w:val="en-US"/>
        </w:rPr>
        <w:t>,</w:t>
      </w:r>
      <w:r w:rsidR="00952E75" w:rsidRPr="008B028D">
        <w:rPr>
          <w:rFonts w:asciiTheme="majorBidi" w:hAnsiTheme="majorBidi" w:cstheme="majorBidi"/>
          <w:lang w:val="en-US"/>
        </w:rPr>
        <w:t xml:space="preserve"> </w:t>
      </w:r>
      <w:r w:rsidR="005C1513" w:rsidRPr="008B028D">
        <w:rPr>
          <w:rFonts w:asciiTheme="majorBidi" w:hAnsiTheme="majorBidi" w:cstheme="majorBidi"/>
          <w:lang w:val="en-US"/>
        </w:rPr>
        <w:t>religion had a negative significant on corruption index and proves</w:t>
      </w:r>
      <w:r w:rsidR="00DF5AD2" w:rsidRPr="008B028D">
        <w:rPr>
          <w:rFonts w:asciiTheme="majorBidi" w:hAnsiTheme="majorBidi" w:cstheme="majorBidi"/>
          <w:lang w:val="en-US"/>
        </w:rPr>
        <w:t xml:space="preserve"> to reduce 0.3% co</w:t>
      </w:r>
      <w:r w:rsidR="005B203C" w:rsidRPr="008B028D">
        <w:rPr>
          <w:rFonts w:asciiTheme="majorBidi" w:hAnsiTheme="majorBidi" w:cstheme="majorBidi"/>
          <w:lang w:val="en-US"/>
        </w:rPr>
        <w:t xml:space="preserve">rruption </w:t>
      </w:r>
      <w:r w:rsidR="00DF5AD2" w:rsidRPr="008B028D">
        <w:rPr>
          <w:rFonts w:asciiTheme="majorBidi" w:hAnsiTheme="majorBidi" w:cstheme="majorBidi"/>
          <w:lang w:val="en-US"/>
        </w:rPr>
        <w:t xml:space="preserve">against one percent use </w:t>
      </w:r>
      <w:r w:rsidR="005B203C" w:rsidRPr="008B028D">
        <w:rPr>
          <w:rFonts w:asciiTheme="majorBidi" w:hAnsiTheme="majorBidi" w:cstheme="majorBidi"/>
          <w:lang w:val="en-US"/>
        </w:rPr>
        <w:t>Islam</w:t>
      </w:r>
      <w:r w:rsidR="005C1513" w:rsidRPr="008B028D">
        <w:rPr>
          <w:rFonts w:asciiTheme="majorBidi" w:hAnsiTheme="majorBidi" w:cstheme="majorBidi"/>
          <w:lang w:val="en-US"/>
        </w:rPr>
        <w:t xml:space="preserve"> </w:t>
      </w:r>
      <w:r w:rsidR="005B203C" w:rsidRPr="008B028D">
        <w:rPr>
          <w:rFonts w:asciiTheme="majorBidi" w:hAnsiTheme="majorBidi" w:cstheme="majorBidi"/>
          <w:lang w:val="en-US"/>
        </w:rPr>
        <w:t xml:space="preserve">(Sunni and </w:t>
      </w:r>
      <w:r w:rsidR="005C1513" w:rsidRPr="008B028D">
        <w:rPr>
          <w:rFonts w:asciiTheme="majorBidi" w:hAnsiTheme="majorBidi" w:cstheme="majorBidi"/>
          <w:lang w:val="en-US"/>
        </w:rPr>
        <w:t>Shea</w:t>
      </w:r>
      <w:r w:rsidR="005B203C" w:rsidRPr="008B028D">
        <w:rPr>
          <w:rFonts w:asciiTheme="majorBidi" w:hAnsiTheme="majorBidi" w:cstheme="majorBidi"/>
          <w:lang w:val="en-US"/>
        </w:rPr>
        <w:t xml:space="preserve"> Muslims) as a proxy of </w:t>
      </w:r>
      <w:r w:rsidR="00DF5AD2" w:rsidRPr="008B028D">
        <w:rPr>
          <w:rFonts w:asciiTheme="majorBidi" w:hAnsiTheme="majorBidi" w:cstheme="majorBidi"/>
          <w:lang w:val="en-US"/>
        </w:rPr>
        <w:t>religion in MENA countries</w:t>
      </w:r>
      <w:r w:rsidR="00164FFD" w:rsidRPr="008B028D">
        <w:rPr>
          <w:rFonts w:asciiTheme="majorBidi" w:hAnsiTheme="majorBidi" w:cstheme="majorBidi"/>
          <w:lang w:val="en-US"/>
        </w:rPr>
        <w:t xml:space="preserve">, </w:t>
      </w:r>
      <w:r w:rsidR="00164FFD" w:rsidRPr="008B028D">
        <w:rPr>
          <w:rFonts w:asciiTheme="majorBidi" w:hAnsiTheme="majorBidi" w:cstheme="majorBidi"/>
          <w:b/>
          <w:bCs/>
          <w:lang w:val="en-US"/>
        </w:rPr>
        <w:t>see La Porta etal. (1997); Lambsdorff (2005); Samanta (2011)</w:t>
      </w:r>
      <w:r w:rsidR="00BE0251" w:rsidRPr="008B028D">
        <w:rPr>
          <w:rFonts w:asciiTheme="majorBidi" w:hAnsiTheme="majorBidi" w:cstheme="majorBidi"/>
          <w:b/>
          <w:bCs/>
          <w:lang w:val="en-US"/>
        </w:rPr>
        <w:t xml:space="preserve">, </w:t>
      </w:r>
      <w:r w:rsidR="00BE0251" w:rsidRPr="008B028D">
        <w:rPr>
          <w:rFonts w:asciiTheme="majorBidi" w:hAnsiTheme="majorBidi" w:cstheme="majorBidi"/>
          <w:lang w:val="en-US"/>
        </w:rPr>
        <w:t>b</w:t>
      </w:r>
      <w:r w:rsidR="005C1513" w:rsidRPr="008B028D">
        <w:rPr>
          <w:rFonts w:asciiTheme="majorBidi" w:hAnsiTheme="majorBidi" w:cstheme="majorBidi"/>
          <w:lang w:val="en-US"/>
        </w:rPr>
        <w:t xml:space="preserve">ut we distinguish in this </w:t>
      </w:r>
      <w:r w:rsidR="00164FFD" w:rsidRPr="008B028D">
        <w:rPr>
          <w:rFonts w:asciiTheme="majorBidi" w:hAnsiTheme="majorBidi" w:cstheme="majorBidi"/>
          <w:lang w:val="en-US"/>
        </w:rPr>
        <w:t>certain paradoxes</w:t>
      </w:r>
      <w:r w:rsidR="00164FFD" w:rsidRPr="008B028D">
        <w:rPr>
          <w:i/>
          <w:iCs/>
          <w:lang w:val="en-US"/>
        </w:rPr>
        <w:t xml:space="preserve"> </w:t>
      </w:r>
      <w:r w:rsidR="005C1513" w:rsidRPr="008B028D">
        <w:rPr>
          <w:rFonts w:asciiTheme="majorBidi" w:hAnsiTheme="majorBidi" w:cstheme="majorBidi"/>
          <w:lang w:val="en-US"/>
        </w:rPr>
        <w:t xml:space="preserve">of </w:t>
      </w:r>
      <w:r w:rsidR="00164FFD" w:rsidRPr="008B028D">
        <w:rPr>
          <w:rFonts w:asciiTheme="majorBidi" w:hAnsiTheme="majorBidi" w:cstheme="majorBidi"/>
          <w:lang w:val="en-US"/>
        </w:rPr>
        <w:t xml:space="preserve">the </w:t>
      </w:r>
      <w:r w:rsidR="005C1513" w:rsidRPr="008B028D">
        <w:rPr>
          <w:rFonts w:asciiTheme="majorBidi" w:hAnsiTheme="majorBidi" w:cstheme="majorBidi"/>
          <w:lang w:val="en-US"/>
        </w:rPr>
        <w:t xml:space="preserve">more corrupt in the countries Islamic government than </w:t>
      </w:r>
      <w:r w:rsidR="005C1513" w:rsidRPr="008B028D">
        <w:rPr>
          <w:rFonts w:asciiTheme="majorBidi" w:hAnsiTheme="majorBidi" w:cstheme="majorBidi"/>
          <w:u w:val="single"/>
          <w:shd w:val="clear" w:color="auto" w:fill="FFFFFF"/>
          <w:lang w:val="en-US"/>
        </w:rPr>
        <w:t>l</w:t>
      </w:r>
      <w:r w:rsidR="005C1513" w:rsidRPr="008B028D">
        <w:rPr>
          <w:rFonts w:asciiTheme="majorBidi" w:hAnsiTheme="majorBidi" w:cstheme="majorBidi"/>
          <w:shd w:val="clear" w:color="auto" w:fill="FFFFFF"/>
          <w:lang w:val="en-US"/>
        </w:rPr>
        <w:t>aity</w:t>
      </w:r>
      <w:r w:rsidR="005C1513" w:rsidRPr="008B028D">
        <w:rPr>
          <w:rFonts w:asciiTheme="majorBidi" w:hAnsiTheme="majorBidi" w:cstheme="majorBidi"/>
          <w:lang w:val="en-US"/>
        </w:rPr>
        <w:t xml:space="preserve"> government.</w:t>
      </w:r>
    </w:p>
    <w:p w:rsidR="007B0804" w:rsidRPr="008B028D" w:rsidRDefault="002066C9" w:rsidP="008B028D">
      <w:pPr>
        <w:pStyle w:val="Paragraphedeliste"/>
        <w:numPr>
          <w:ilvl w:val="0"/>
          <w:numId w:val="5"/>
        </w:numPr>
        <w:spacing w:after="0" w:line="240" w:lineRule="auto"/>
        <w:jc w:val="both"/>
        <w:rPr>
          <w:rFonts w:asciiTheme="majorBidi" w:hAnsiTheme="majorBidi" w:cstheme="majorBidi"/>
          <w:b/>
          <w:bCs/>
          <w:lang w:val="en-US"/>
        </w:rPr>
      </w:pPr>
      <w:r w:rsidRPr="008B028D">
        <w:rPr>
          <w:rFonts w:asciiTheme="majorBidi" w:hAnsiTheme="majorBidi" w:cstheme="majorBidi"/>
          <w:lang w:val="en-US"/>
        </w:rPr>
        <w:t>In the democracy columns, t</w:t>
      </w:r>
      <w:r w:rsidR="0069262E" w:rsidRPr="008B028D">
        <w:rPr>
          <w:rFonts w:asciiTheme="majorBidi" w:hAnsiTheme="majorBidi" w:cstheme="majorBidi"/>
          <w:lang w:val="en-US"/>
        </w:rPr>
        <w:t xml:space="preserve">he </w:t>
      </w:r>
      <w:r w:rsidR="001A4694" w:rsidRPr="008B028D">
        <w:rPr>
          <w:rFonts w:asciiTheme="majorBidi" w:hAnsiTheme="majorBidi" w:cstheme="majorBidi"/>
          <w:lang w:val="en-US"/>
        </w:rPr>
        <w:t>effect</w:t>
      </w:r>
      <w:r w:rsidR="0069262E" w:rsidRPr="008B028D">
        <w:rPr>
          <w:rFonts w:asciiTheme="majorBidi" w:hAnsiTheme="majorBidi" w:cstheme="majorBidi"/>
          <w:lang w:val="en-US"/>
        </w:rPr>
        <w:t xml:space="preserve"> of </w:t>
      </w:r>
      <w:r w:rsidR="001A4694" w:rsidRPr="008B028D">
        <w:rPr>
          <w:rFonts w:asciiTheme="majorBidi" w:hAnsiTheme="majorBidi" w:cstheme="majorBidi"/>
          <w:lang w:val="en-US"/>
        </w:rPr>
        <w:t>GDP per capita on democracy</w:t>
      </w:r>
      <w:r w:rsidR="0069262E" w:rsidRPr="008B028D">
        <w:rPr>
          <w:rFonts w:asciiTheme="majorBidi" w:hAnsiTheme="majorBidi" w:cstheme="majorBidi"/>
          <w:lang w:val="en-US"/>
        </w:rPr>
        <w:t xml:space="preserve"> </w:t>
      </w:r>
      <w:r w:rsidR="0095358D" w:rsidRPr="008B028D">
        <w:rPr>
          <w:rFonts w:asciiTheme="majorBidi" w:hAnsiTheme="majorBidi" w:cstheme="majorBidi"/>
          <w:lang w:val="en-US"/>
        </w:rPr>
        <w:t xml:space="preserve">indicating that increasing </w:t>
      </w:r>
      <w:r w:rsidR="001A4694" w:rsidRPr="008B028D">
        <w:rPr>
          <w:rFonts w:asciiTheme="majorBidi" w:hAnsiTheme="majorBidi" w:cstheme="majorBidi"/>
          <w:lang w:val="en-US"/>
        </w:rPr>
        <w:t>ten percent growth reduces democracy about 3% in MENA countries over the period 1983 to 2013 and that can be explained by</w:t>
      </w:r>
      <w:r w:rsidR="00930F1B" w:rsidRPr="008B028D">
        <w:rPr>
          <w:rFonts w:asciiTheme="majorBidi" w:hAnsiTheme="majorBidi" w:cstheme="majorBidi"/>
          <w:lang w:val="en-US"/>
        </w:rPr>
        <w:t xml:space="preserve"> using oil rents </w:t>
      </w:r>
      <w:r w:rsidR="001620D5" w:rsidRPr="008B028D">
        <w:rPr>
          <w:rFonts w:asciiTheme="majorBidi" w:hAnsiTheme="majorBidi" w:cstheme="majorBidi"/>
          <w:shd w:val="clear" w:color="auto" w:fill="FFFFFF"/>
          <w:lang w:val="en-US"/>
        </w:rPr>
        <w:t>to</w:t>
      </w:r>
      <w:r w:rsidR="001620D5" w:rsidRPr="008B028D">
        <w:rPr>
          <w:rStyle w:val="apple-converted-space"/>
          <w:rFonts w:asciiTheme="majorBidi" w:hAnsiTheme="majorBidi" w:cstheme="majorBidi"/>
          <w:shd w:val="clear" w:color="auto" w:fill="FFFFFF"/>
          <w:lang w:val="en-US"/>
        </w:rPr>
        <w:t> </w:t>
      </w:r>
      <w:r w:rsidR="001620D5" w:rsidRPr="008B028D">
        <w:rPr>
          <w:rStyle w:val="Accentuation"/>
          <w:rFonts w:asciiTheme="majorBidi" w:hAnsiTheme="majorBidi" w:cstheme="majorBidi"/>
          <w:i w:val="0"/>
          <w:iCs w:val="0"/>
          <w:shd w:val="clear" w:color="auto" w:fill="FFFFFF"/>
          <w:lang w:val="en-US"/>
        </w:rPr>
        <w:t>buy social peace and</w:t>
      </w:r>
      <w:r w:rsidR="00930F1B" w:rsidRPr="008B028D">
        <w:rPr>
          <w:rFonts w:asciiTheme="majorBidi" w:hAnsiTheme="majorBidi" w:cstheme="majorBidi"/>
          <w:lang w:val="en-US"/>
        </w:rPr>
        <w:t xml:space="preserve"> avoid</w:t>
      </w:r>
      <w:r w:rsidR="00F069EE" w:rsidRPr="008B028D">
        <w:rPr>
          <w:rFonts w:asciiTheme="majorBidi" w:hAnsiTheme="majorBidi" w:cstheme="majorBidi"/>
          <w:lang w:val="en-US"/>
        </w:rPr>
        <w:t xml:space="preserve"> a </w:t>
      </w:r>
      <w:r w:rsidR="004239A7" w:rsidRPr="008B028D">
        <w:rPr>
          <w:rFonts w:asciiTheme="majorBidi" w:hAnsiTheme="majorBidi" w:cstheme="majorBidi"/>
          <w:lang w:val="en-US"/>
        </w:rPr>
        <w:t>popular decisions</w:t>
      </w:r>
      <w:r w:rsidR="00930F1B" w:rsidRPr="008B028D">
        <w:rPr>
          <w:rFonts w:asciiTheme="majorBidi" w:hAnsiTheme="majorBidi" w:cstheme="majorBidi"/>
          <w:lang w:val="en-US"/>
        </w:rPr>
        <w:t xml:space="preserve">   See</w:t>
      </w:r>
      <w:r w:rsidR="004239A7" w:rsidRPr="008B028D">
        <w:rPr>
          <w:rFonts w:asciiTheme="majorBidi" w:hAnsiTheme="majorBidi" w:cstheme="majorBidi"/>
          <w:lang w:val="en-US"/>
        </w:rPr>
        <w:t xml:space="preserve">: </w:t>
      </w:r>
      <w:r w:rsidR="004239A7" w:rsidRPr="008B028D">
        <w:rPr>
          <w:rFonts w:asciiTheme="majorBidi" w:hAnsiTheme="majorBidi" w:cstheme="majorBidi"/>
          <w:b/>
          <w:bCs/>
          <w:lang w:val="en-US"/>
        </w:rPr>
        <w:t>Karl, 199;</w:t>
      </w:r>
      <w:r w:rsidR="00930F1B" w:rsidRPr="008B028D">
        <w:rPr>
          <w:rFonts w:asciiTheme="majorBidi" w:hAnsiTheme="majorBidi" w:cstheme="majorBidi"/>
          <w:b/>
          <w:bCs/>
          <w:lang w:val="en-US"/>
        </w:rPr>
        <w:t xml:space="preserve"> </w:t>
      </w:r>
      <w:r w:rsidR="004239A7" w:rsidRPr="008B028D">
        <w:rPr>
          <w:rFonts w:asciiTheme="majorBidi" w:hAnsiTheme="majorBidi" w:cstheme="majorBidi"/>
          <w:b/>
          <w:bCs/>
          <w:lang w:val="en-US"/>
        </w:rPr>
        <w:t xml:space="preserve">Ross </w:t>
      </w:r>
      <w:r w:rsidR="00930F1B" w:rsidRPr="008B028D">
        <w:rPr>
          <w:rFonts w:asciiTheme="majorBidi" w:hAnsiTheme="majorBidi" w:cstheme="majorBidi"/>
          <w:b/>
          <w:bCs/>
          <w:lang w:val="en-US"/>
        </w:rPr>
        <w:t>(2001),</w:t>
      </w:r>
      <w:r w:rsidR="004239A7" w:rsidRPr="008B028D">
        <w:rPr>
          <w:rFonts w:asciiTheme="majorBidi" w:hAnsiTheme="majorBidi" w:cstheme="majorBidi"/>
          <w:b/>
          <w:bCs/>
          <w:lang w:val="en-US"/>
        </w:rPr>
        <w:t xml:space="preserve"> Ngodi, 2005;</w:t>
      </w:r>
      <w:r w:rsidR="00930F1B" w:rsidRPr="008B028D">
        <w:rPr>
          <w:rFonts w:asciiTheme="majorBidi" w:hAnsiTheme="majorBidi" w:cstheme="majorBidi"/>
          <w:b/>
          <w:bCs/>
          <w:lang w:val="en-US"/>
        </w:rPr>
        <w:t xml:space="preserve"> Tsui (2010), Haber and Menaldo (2011)</w:t>
      </w:r>
    </w:p>
    <w:p w:rsidR="007B0804" w:rsidRPr="008B028D" w:rsidRDefault="004239A7" w:rsidP="008B028D">
      <w:pPr>
        <w:pStyle w:val="Paragraphedeliste"/>
        <w:numPr>
          <w:ilvl w:val="0"/>
          <w:numId w:val="5"/>
        </w:numPr>
        <w:spacing w:after="0" w:line="240" w:lineRule="auto"/>
        <w:jc w:val="both"/>
        <w:rPr>
          <w:rFonts w:asciiTheme="majorBidi" w:hAnsiTheme="majorBidi" w:cstheme="majorBidi"/>
          <w:lang w:val="en-US"/>
        </w:rPr>
      </w:pPr>
      <w:r w:rsidRPr="008B028D">
        <w:rPr>
          <w:rFonts w:asciiTheme="majorBidi" w:hAnsiTheme="majorBidi" w:cstheme="majorBidi"/>
          <w:lang w:val="en-US"/>
        </w:rPr>
        <w:t>Thus,  the non oil counties i</w:t>
      </w:r>
      <w:r w:rsidR="00BE0251" w:rsidRPr="008B028D">
        <w:rPr>
          <w:rFonts w:asciiTheme="majorBidi" w:hAnsiTheme="majorBidi" w:cstheme="majorBidi"/>
          <w:lang w:val="en-US"/>
        </w:rPr>
        <w:t>n MENA region (Tunisia</w:t>
      </w:r>
      <w:r w:rsidRPr="008B028D">
        <w:rPr>
          <w:rFonts w:asciiTheme="majorBidi" w:hAnsiTheme="majorBidi" w:cstheme="majorBidi"/>
          <w:lang w:val="en-US"/>
        </w:rPr>
        <w:t xml:space="preserve">, Turkey, Lebanon, Egypt) do not seem  </w:t>
      </w:r>
      <w:r w:rsidR="00930F1B" w:rsidRPr="008B028D">
        <w:rPr>
          <w:rFonts w:asciiTheme="majorBidi" w:hAnsiTheme="majorBidi" w:cstheme="majorBidi"/>
          <w:lang w:val="en-US"/>
        </w:rPr>
        <w:t>the</w:t>
      </w:r>
      <w:r w:rsidRPr="008B028D">
        <w:rPr>
          <w:rFonts w:asciiTheme="majorBidi" w:hAnsiTheme="majorBidi" w:cstheme="majorBidi"/>
          <w:lang w:val="en-US"/>
        </w:rPr>
        <w:t xml:space="preserve"> higher income compared the others countries but they are not</w:t>
      </w:r>
      <w:r w:rsidR="00930F1B" w:rsidRPr="008B028D">
        <w:rPr>
          <w:rFonts w:asciiTheme="majorBidi" w:hAnsiTheme="majorBidi" w:cstheme="majorBidi"/>
          <w:lang w:val="en-US"/>
        </w:rPr>
        <w:t xml:space="preserve"> least democratic countries</w:t>
      </w:r>
      <w:r w:rsidRPr="008B028D">
        <w:rPr>
          <w:rFonts w:asciiTheme="majorBidi" w:hAnsiTheme="majorBidi" w:cstheme="majorBidi"/>
          <w:lang w:val="en-US"/>
        </w:rPr>
        <w:t xml:space="preserve"> in MENA compared the countries name : Algeria, Bahrain, Iraq, Iran, Kuwait, Saudi Arabia, and United Arab Emirates.</w:t>
      </w:r>
    </w:p>
    <w:p w:rsidR="00AE7E35" w:rsidRPr="008B028D" w:rsidRDefault="001A4694" w:rsidP="008B028D">
      <w:pPr>
        <w:pStyle w:val="Paragraphedeliste"/>
        <w:numPr>
          <w:ilvl w:val="0"/>
          <w:numId w:val="5"/>
        </w:numPr>
        <w:spacing w:after="0" w:line="240" w:lineRule="auto"/>
        <w:jc w:val="both"/>
        <w:rPr>
          <w:rFonts w:asciiTheme="majorBidi" w:hAnsiTheme="majorBidi" w:cstheme="majorBidi"/>
          <w:lang w:val="en-US"/>
        </w:rPr>
      </w:pPr>
      <w:r w:rsidRPr="008B028D">
        <w:rPr>
          <w:rFonts w:asciiTheme="majorBidi" w:hAnsiTheme="majorBidi" w:cstheme="majorBidi"/>
          <w:lang w:val="en-US"/>
        </w:rPr>
        <w:t xml:space="preserve">It should be noted same negative sign as impact of government size, </w:t>
      </w:r>
      <w:r w:rsidR="00BE0251" w:rsidRPr="008B028D">
        <w:rPr>
          <w:rFonts w:asciiTheme="majorBidi" w:eastAsia="Times New Roman" w:hAnsiTheme="majorBidi" w:cstheme="majorBidi"/>
          <w:lang w:val="en-US" w:eastAsia="fr-FR"/>
        </w:rPr>
        <w:t>law and o</w:t>
      </w:r>
      <w:r w:rsidRPr="008B028D">
        <w:rPr>
          <w:rFonts w:asciiTheme="majorBidi" w:eastAsia="Times New Roman" w:hAnsiTheme="majorBidi" w:cstheme="majorBidi"/>
          <w:lang w:val="en-US" w:eastAsia="fr-FR"/>
        </w:rPr>
        <w:t>rder variables on democracy</w:t>
      </w:r>
      <w:r w:rsidR="00BB32BB" w:rsidRPr="008B028D">
        <w:rPr>
          <w:rFonts w:asciiTheme="majorBidi" w:eastAsia="Times New Roman" w:hAnsiTheme="majorBidi" w:cstheme="majorBidi"/>
          <w:lang w:val="en-US" w:eastAsia="fr-FR"/>
        </w:rPr>
        <w:t xml:space="preserve">. The </w:t>
      </w:r>
      <w:r w:rsidR="00BB32BB" w:rsidRPr="008B028D">
        <w:rPr>
          <w:rFonts w:asciiTheme="majorBidi" w:hAnsiTheme="majorBidi" w:cstheme="majorBidi"/>
          <w:lang w:val="en-US"/>
        </w:rPr>
        <w:t xml:space="preserve">weak rule and government expenditure Incompetence </w:t>
      </w:r>
      <w:r w:rsidR="00BB32BB" w:rsidRPr="008B028D">
        <w:rPr>
          <w:rFonts w:asciiTheme="majorBidi" w:eastAsia="Times New Roman" w:hAnsiTheme="majorBidi" w:cstheme="majorBidi"/>
          <w:lang w:val="en-US" w:eastAsia="fr-FR"/>
        </w:rPr>
        <w:t xml:space="preserve">are incompatible with </w:t>
      </w:r>
      <w:r w:rsidR="00BB32BB" w:rsidRPr="008B028D">
        <w:rPr>
          <w:rFonts w:asciiTheme="majorBidi" w:hAnsiTheme="majorBidi" w:cstheme="majorBidi"/>
          <w:lang w:val="en-US"/>
        </w:rPr>
        <w:t>well-functioning democracy in Mena countries</w:t>
      </w:r>
      <w:r w:rsidRPr="008B028D">
        <w:rPr>
          <w:rFonts w:asciiTheme="majorBidi" w:hAnsiTheme="majorBidi" w:cstheme="majorBidi"/>
          <w:lang w:val="en-US"/>
        </w:rPr>
        <w:t>.</w:t>
      </w:r>
      <w:r w:rsidR="000034D4" w:rsidRPr="008B028D">
        <w:rPr>
          <w:rFonts w:asciiTheme="majorBidi" w:hAnsiTheme="majorBidi" w:cstheme="majorBidi"/>
          <w:lang w:val="en-US"/>
        </w:rPr>
        <w:t xml:space="preserve"> </w:t>
      </w:r>
      <w:r w:rsidRPr="008B028D">
        <w:rPr>
          <w:rFonts w:asciiTheme="majorBidi" w:hAnsiTheme="majorBidi" w:cstheme="majorBidi"/>
          <w:lang w:val="en-US"/>
        </w:rPr>
        <w:t xml:space="preserve">Therefore, we note that </w:t>
      </w:r>
      <w:r w:rsidR="00EB27FF" w:rsidRPr="008B028D">
        <w:rPr>
          <w:rFonts w:asciiTheme="majorBidi" w:hAnsiTheme="majorBidi" w:cstheme="majorBidi"/>
          <w:lang w:val="en-US"/>
        </w:rPr>
        <w:t xml:space="preserve">religion and </w:t>
      </w:r>
      <w:r w:rsidR="00BE0251" w:rsidRPr="008B028D">
        <w:rPr>
          <w:rFonts w:asciiTheme="majorBidi" w:eastAsia="Times New Roman" w:hAnsiTheme="majorBidi" w:cstheme="majorBidi"/>
          <w:lang w:val="en-US" w:eastAsia="fr-FR"/>
        </w:rPr>
        <w:t>economic f</w:t>
      </w:r>
      <w:r w:rsidR="00EB27FF" w:rsidRPr="008B028D">
        <w:rPr>
          <w:rFonts w:asciiTheme="majorBidi" w:eastAsia="Times New Roman" w:hAnsiTheme="majorBidi" w:cstheme="majorBidi"/>
          <w:lang w:val="en-US" w:eastAsia="fr-FR"/>
        </w:rPr>
        <w:t xml:space="preserve">reedom </w:t>
      </w:r>
      <w:r w:rsidR="00EB27FF" w:rsidRPr="008B028D">
        <w:rPr>
          <w:rFonts w:asciiTheme="majorBidi" w:hAnsiTheme="majorBidi" w:cstheme="majorBidi"/>
          <w:lang w:val="en-US"/>
        </w:rPr>
        <w:t xml:space="preserve">are </w:t>
      </w:r>
      <w:r w:rsidRPr="008B028D">
        <w:rPr>
          <w:rFonts w:asciiTheme="majorBidi" w:hAnsiTheme="majorBidi" w:cstheme="majorBidi"/>
          <w:lang w:val="en-US"/>
        </w:rPr>
        <w:t>relatively very</w:t>
      </w:r>
      <w:r w:rsidR="00EB27FF" w:rsidRPr="008B028D">
        <w:rPr>
          <w:rFonts w:asciiTheme="majorBidi" w:hAnsiTheme="majorBidi" w:cstheme="majorBidi"/>
          <w:lang w:val="en-US"/>
        </w:rPr>
        <w:t xml:space="preserve"> significant and larger effect on democracy (full elasticity).</w:t>
      </w:r>
      <w:r w:rsidR="001D0A09" w:rsidRPr="008B028D">
        <w:rPr>
          <w:rFonts w:asciiTheme="majorBidi" w:hAnsiTheme="majorBidi" w:cstheme="majorBidi"/>
          <w:lang w:val="en-US"/>
        </w:rPr>
        <w:t xml:space="preserve"> </w:t>
      </w:r>
      <w:r w:rsidR="00BB32BB" w:rsidRPr="008B028D">
        <w:rPr>
          <w:rFonts w:asciiTheme="majorBidi" w:hAnsiTheme="majorBidi" w:cstheme="majorBidi"/>
          <w:lang w:val="en-US"/>
        </w:rPr>
        <w:t xml:space="preserve">Both </w:t>
      </w:r>
      <w:r w:rsidR="001D0A09" w:rsidRPr="008B028D">
        <w:rPr>
          <w:rFonts w:asciiTheme="majorBidi" w:hAnsiTheme="majorBidi" w:cstheme="majorBidi"/>
          <w:lang w:val="en-US"/>
        </w:rPr>
        <w:t>democrac</w:t>
      </w:r>
      <w:r w:rsidR="00BB32BB" w:rsidRPr="008B028D">
        <w:rPr>
          <w:rFonts w:asciiTheme="majorBidi" w:hAnsiTheme="majorBidi" w:cstheme="majorBidi"/>
          <w:lang w:val="en-US"/>
        </w:rPr>
        <w:t>y</w:t>
      </w:r>
      <w:r w:rsidR="001D0A09" w:rsidRPr="008B028D">
        <w:rPr>
          <w:rFonts w:asciiTheme="majorBidi" w:hAnsiTheme="majorBidi" w:cstheme="majorBidi"/>
          <w:lang w:val="en-US"/>
        </w:rPr>
        <w:t xml:space="preserve"> and religion  have  association direction with </w:t>
      </w:r>
      <w:r w:rsidR="00D00E5C" w:rsidRPr="008B028D">
        <w:rPr>
          <w:rFonts w:asciiTheme="majorBidi" w:hAnsiTheme="majorBidi" w:cstheme="majorBidi"/>
          <w:lang w:val="en-US"/>
        </w:rPr>
        <w:t xml:space="preserve">liberal </w:t>
      </w:r>
      <w:r w:rsidR="001D0A09" w:rsidRPr="008B028D">
        <w:rPr>
          <w:rFonts w:asciiTheme="majorBidi" w:hAnsiTheme="majorBidi" w:cstheme="majorBidi"/>
          <w:lang w:val="en-US"/>
        </w:rPr>
        <w:t xml:space="preserve">democracy in Lebanon, Morocco, Tunisian and turkey , while in countries whose have  Islamic militant form  as Iraq and Iran </w:t>
      </w:r>
      <w:r w:rsidR="001D0A09" w:rsidRPr="008B028D">
        <w:rPr>
          <w:rStyle w:val="Accentuation"/>
          <w:rFonts w:asciiTheme="majorBidi" w:hAnsiTheme="majorBidi" w:cstheme="majorBidi"/>
          <w:i w:val="0"/>
          <w:iCs w:val="0"/>
          <w:shd w:val="clear" w:color="auto" w:fill="FFFFFF"/>
          <w:lang w:val="en-US"/>
        </w:rPr>
        <w:t>can</w:t>
      </w:r>
      <w:r w:rsidR="001D0A09" w:rsidRPr="008B028D">
        <w:rPr>
          <w:rFonts w:asciiTheme="majorBidi" w:hAnsiTheme="majorBidi" w:cstheme="majorBidi"/>
          <w:shd w:val="clear" w:color="auto" w:fill="FFFFFF"/>
          <w:lang w:val="en-US"/>
        </w:rPr>
        <w:t>'t</w:t>
      </w:r>
      <w:r w:rsidR="001D0A09" w:rsidRPr="008B028D">
        <w:rPr>
          <w:rStyle w:val="apple-converted-space"/>
          <w:rFonts w:asciiTheme="majorBidi" w:hAnsiTheme="majorBidi" w:cstheme="majorBidi"/>
          <w:i/>
          <w:iCs/>
          <w:shd w:val="clear" w:color="auto" w:fill="FFFFFF"/>
          <w:lang w:val="en-US"/>
        </w:rPr>
        <w:t> </w:t>
      </w:r>
      <w:r w:rsidR="001D0A09" w:rsidRPr="008B028D">
        <w:rPr>
          <w:rStyle w:val="Accentuation"/>
          <w:rFonts w:asciiTheme="majorBidi" w:hAnsiTheme="majorBidi" w:cstheme="majorBidi"/>
          <w:i w:val="0"/>
          <w:iCs w:val="0"/>
          <w:shd w:val="clear" w:color="auto" w:fill="FFFFFF"/>
          <w:lang w:val="en-US"/>
        </w:rPr>
        <w:t>boost</w:t>
      </w:r>
      <w:r w:rsidR="001D0A09" w:rsidRPr="008B028D">
        <w:rPr>
          <w:rFonts w:asciiTheme="majorBidi" w:hAnsiTheme="majorBidi" w:cstheme="majorBidi"/>
          <w:lang w:val="en-US"/>
        </w:rPr>
        <w:t xml:space="preserve">  the democracy</w:t>
      </w:r>
      <w:r w:rsidR="006A44D3" w:rsidRPr="008B028D">
        <w:rPr>
          <w:rFonts w:asciiTheme="majorBidi" w:hAnsiTheme="majorBidi" w:cstheme="majorBidi"/>
          <w:lang w:val="en-US"/>
        </w:rPr>
        <w:t>,</w:t>
      </w:r>
      <w:r w:rsidR="001D0A09" w:rsidRPr="008B028D">
        <w:rPr>
          <w:rFonts w:asciiTheme="majorBidi" w:hAnsiTheme="majorBidi" w:cstheme="majorBidi"/>
          <w:lang w:val="en-US"/>
        </w:rPr>
        <w:t xml:space="preserve"> equality </w:t>
      </w:r>
      <w:r w:rsidR="006A44D3" w:rsidRPr="008B028D">
        <w:rPr>
          <w:rFonts w:asciiTheme="majorBidi" w:hAnsiTheme="majorBidi" w:cstheme="majorBidi"/>
          <w:lang w:val="en-US"/>
        </w:rPr>
        <w:t xml:space="preserve">and </w:t>
      </w:r>
      <w:r w:rsidR="006A44D3" w:rsidRPr="008B028D">
        <w:rPr>
          <w:rFonts w:asciiTheme="majorBidi" w:hAnsiTheme="majorBidi" w:cstheme="majorBidi"/>
          <w:shd w:val="clear" w:color="auto" w:fill="FFFFFF"/>
          <w:lang w:val="en-US"/>
        </w:rPr>
        <w:t>improves</w:t>
      </w:r>
      <w:r w:rsidR="006A44D3" w:rsidRPr="008B028D">
        <w:rPr>
          <w:rStyle w:val="apple-converted-space"/>
          <w:rFonts w:asciiTheme="majorBidi" w:hAnsiTheme="majorBidi" w:cstheme="majorBidi"/>
          <w:shd w:val="clear" w:color="auto" w:fill="FFFFFF"/>
          <w:lang w:val="en-US"/>
        </w:rPr>
        <w:t> </w:t>
      </w:r>
      <w:r w:rsidR="006A44D3" w:rsidRPr="008B028D">
        <w:rPr>
          <w:rStyle w:val="Accentuation"/>
          <w:rFonts w:asciiTheme="majorBidi" w:hAnsiTheme="majorBidi" w:cstheme="majorBidi"/>
          <w:i w:val="0"/>
          <w:iCs w:val="0"/>
          <w:shd w:val="clear" w:color="auto" w:fill="FFFFFF"/>
          <w:lang w:val="en-US"/>
        </w:rPr>
        <w:t>transparency</w:t>
      </w:r>
      <w:r w:rsidR="006A44D3" w:rsidRPr="008B028D">
        <w:rPr>
          <w:rStyle w:val="apple-converted-space"/>
          <w:rFonts w:asciiTheme="majorBidi" w:hAnsiTheme="majorBidi" w:cstheme="majorBidi"/>
          <w:shd w:val="clear" w:color="auto" w:fill="FFFFFF"/>
          <w:lang w:val="en-US"/>
        </w:rPr>
        <w:t> </w:t>
      </w:r>
      <w:r w:rsidR="00BF7E1A" w:rsidRPr="008B028D">
        <w:rPr>
          <w:rStyle w:val="apple-converted-space"/>
          <w:rFonts w:asciiTheme="majorBidi" w:hAnsiTheme="majorBidi" w:cstheme="majorBidi"/>
          <w:shd w:val="clear" w:color="auto" w:fill="FFFFFF"/>
          <w:lang w:val="en-US"/>
        </w:rPr>
        <w:t xml:space="preserve"> </w:t>
      </w:r>
      <w:r w:rsidR="006A44D3" w:rsidRPr="008B028D">
        <w:rPr>
          <w:rFonts w:asciiTheme="majorBidi" w:hAnsiTheme="majorBidi" w:cstheme="majorBidi"/>
          <w:shd w:val="clear" w:color="auto" w:fill="FFFFFF"/>
          <w:lang w:val="en-US"/>
        </w:rPr>
        <w:t xml:space="preserve">in their </w:t>
      </w:r>
      <w:r w:rsidR="006A44D3" w:rsidRPr="008B028D">
        <w:rPr>
          <w:rStyle w:val="apple-converted-space"/>
          <w:rFonts w:asciiTheme="majorBidi" w:hAnsiTheme="majorBidi" w:cstheme="majorBidi"/>
          <w:shd w:val="clear" w:color="auto" w:fill="FFFFFF"/>
          <w:lang w:val="en-US"/>
        </w:rPr>
        <w:t> </w:t>
      </w:r>
      <w:r w:rsidR="006A44D3" w:rsidRPr="008B028D">
        <w:rPr>
          <w:rStyle w:val="Accentuation"/>
          <w:rFonts w:asciiTheme="majorBidi" w:hAnsiTheme="majorBidi" w:cstheme="majorBidi"/>
          <w:i w:val="0"/>
          <w:iCs w:val="0"/>
          <w:shd w:val="clear" w:color="auto" w:fill="FFFFFF"/>
          <w:lang w:val="en-US"/>
        </w:rPr>
        <w:t>institutions see</w:t>
      </w:r>
      <w:r w:rsidR="006A44D3" w:rsidRPr="008B028D">
        <w:rPr>
          <w:rStyle w:val="Accentuation"/>
          <w:rFonts w:asciiTheme="majorBidi" w:hAnsiTheme="majorBidi" w:cstheme="majorBidi"/>
          <w:shd w:val="clear" w:color="auto" w:fill="FFFFFF"/>
          <w:lang w:val="en-US"/>
        </w:rPr>
        <w:t xml:space="preserve"> </w:t>
      </w:r>
      <w:r w:rsidR="006A44D3" w:rsidRPr="008B028D">
        <w:rPr>
          <w:rFonts w:asciiTheme="majorBidi" w:hAnsiTheme="majorBidi" w:cstheme="majorBidi"/>
          <w:lang w:val="en-US"/>
        </w:rPr>
        <w:t>(</w:t>
      </w:r>
      <w:r w:rsidR="006A44D3" w:rsidRPr="008B028D">
        <w:rPr>
          <w:rFonts w:asciiTheme="majorBidi" w:hAnsiTheme="majorBidi" w:cstheme="majorBidi"/>
          <w:b/>
          <w:bCs/>
          <w:lang w:val="en-US"/>
        </w:rPr>
        <w:t>Lewis,1994; M</w:t>
      </w:r>
      <w:r w:rsidR="00BF7E1A" w:rsidRPr="008B028D">
        <w:rPr>
          <w:rFonts w:asciiTheme="majorBidi" w:hAnsiTheme="majorBidi" w:cstheme="majorBidi"/>
          <w:b/>
          <w:bCs/>
          <w:lang w:val="en-US"/>
        </w:rPr>
        <w:t>idlarsky</w:t>
      </w:r>
      <w:r w:rsidR="00D00E5C" w:rsidRPr="008B028D">
        <w:rPr>
          <w:rFonts w:asciiTheme="majorBidi" w:hAnsiTheme="majorBidi" w:cstheme="majorBidi"/>
          <w:b/>
          <w:bCs/>
          <w:lang w:val="en-US"/>
        </w:rPr>
        <w:t xml:space="preserve">, </w:t>
      </w:r>
      <w:r w:rsidR="00BF7E1A" w:rsidRPr="008B028D">
        <w:rPr>
          <w:rFonts w:asciiTheme="majorBidi" w:hAnsiTheme="majorBidi" w:cstheme="majorBidi"/>
          <w:b/>
          <w:bCs/>
          <w:lang w:val="en-US"/>
        </w:rPr>
        <w:t>1998)</w:t>
      </w:r>
      <w:r w:rsidR="00BF7E1A" w:rsidRPr="008B028D">
        <w:rPr>
          <w:rFonts w:asciiTheme="majorBidi" w:hAnsiTheme="majorBidi" w:cstheme="majorBidi"/>
          <w:lang w:val="en-US"/>
        </w:rPr>
        <w:t xml:space="preserve">. </w:t>
      </w:r>
      <w:r w:rsidR="006A44D3" w:rsidRPr="008B028D">
        <w:rPr>
          <w:rFonts w:asciiTheme="majorBidi" w:hAnsiTheme="majorBidi" w:cstheme="majorBidi"/>
          <w:lang w:val="en-US"/>
        </w:rPr>
        <w:t>Adding</w:t>
      </w:r>
      <w:r w:rsidR="00BF7E1A" w:rsidRPr="008B028D">
        <w:rPr>
          <w:rFonts w:asciiTheme="majorBidi" w:hAnsiTheme="majorBidi" w:cstheme="majorBidi"/>
          <w:lang w:val="en-US"/>
        </w:rPr>
        <w:t xml:space="preserve"> the evidence of economic freedom allows nourishing democracy</w:t>
      </w:r>
      <w:r w:rsidR="00D00E5C" w:rsidRPr="008B028D">
        <w:rPr>
          <w:rFonts w:asciiTheme="majorBidi" w:hAnsiTheme="majorBidi" w:cstheme="majorBidi"/>
          <w:lang w:val="en-US"/>
        </w:rPr>
        <w:t xml:space="preserve"> </w:t>
      </w:r>
      <w:r w:rsidR="00BF7E1A" w:rsidRPr="008B028D">
        <w:rPr>
          <w:rFonts w:asciiTheme="majorBidi" w:hAnsiTheme="majorBidi" w:cstheme="majorBidi"/>
          <w:lang w:val="en-US"/>
        </w:rPr>
        <w:t>in many MENA countries</w:t>
      </w:r>
      <w:r w:rsidR="00D00E5C" w:rsidRPr="008B028D">
        <w:rPr>
          <w:rFonts w:asciiTheme="majorBidi" w:hAnsiTheme="majorBidi" w:cstheme="majorBidi"/>
          <w:lang w:val="en-US"/>
        </w:rPr>
        <w:t xml:space="preserve"> in recent year</w:t>
      </w:r>
      <w:r w:rsidR="00BF7E1A" w:rsidRPr="008B028D">
        <w:rPr>
          <w:rFonts w:asciiTheme="majorBidi" w:hAnsiTheme="majorBidi" w:cstheme="majorBidi"/>
          <w:lang w:val="en-US"/>
        </w:rPr>
        <w:t xml:space="preserve"> </w:t>
      </w:r>
      <w:r w:rsidR="00D00E5C" w:rsidRPr="008B028D">
        <w:rPr>
          <w:rFonts w:asciiTheme="majorBidi" w:hAnsiTheme="majorBidi" w:cstheme="majorBidi"/>
          <w:lang w:val="en-US"/>
        </w:rPr>
        <w:t>as Bahrain, Kuwait and turkey on the contrary, a free society in Qatar, Arabic Saudi cannot give sustenance to democracy</w:t>
      </w:r>
      <w:r w:rsidR="00D00E5C" w:rsidRPr="008B028D">
        <w:rPr>
          <w:rFonts w:ascii="AGaramond-Regular" w:hAnsi="AGaramond-Regular"/>
          <w:lang w:val="en-US"/>
        </w:rPr>
        <w:t>.</w:t>
      </w:r>
    </w:p>
    <w:p w:rsidR="00AE7E35" w:rsidRPr="008B028D" w:rsidRDefault="0048245B" w:rsidP="008B028D">
      <w:pPr>
        <w:pStyle w:val="Paragraphedeliste"/>
        <w:numPr>
          <w:ilvl w:val="0"/>
          <w:numId w:val="5"/>
        </w:numPr>
        <w:spacing w:after="0" w:line="240" w:lineRule="auto"/>
        <w:jc w:val="both"/>
        <w:rPr>
          <w:rFonts w:asciiTheme="majorBidi" w:hAnsiTheme="majorBidi" w:cstheme="majorBidi"/>
          <w:lang w:val="en-US"/>
        </w:rPr>
      </w:pPr>
      <w:r w:rsidRPr="008B028D">
        <w:rPr>
          <w:rFonts w:asciiTheme="majorBidi" w:hAnsiTheme="majorBidi" w:cstheme="majorBidi"/>
          <w:lang w:val="en-US"/>
        </w:rPr>
        <w:t xml:space="preserve">Finally, </w:t>
      </w:r>
      <w:r w:rsidRPr="008B028D">
        <w:rPr>
          <w:rFonts w:asciiTheme="majorBidi" w:hAnsiTheme="majorBidi" w:cstheme="majorBidi"/>
          <w:shd w:val="clear" w:color="auto" w:fill="FFFFFF"/>
          <w:lang w:val="en-US"/>
        </w:rPr>
        <w:t>expansive bureaucracy</w:t>
      </w:r>
      <w:r w:rsidRPr="008B028D">
        <w:rPr>
          <w:rFonts w:asciiTheme="majorBidi" w:hAnsiTheme="majorBidi" w:cstheme="majorBidi"/>
          <w:lang w:val="en-US"/>
        </w:rPr>
        <w:t xml:space="preserve"> is positively significant associated with lower democracy in MENA countries, which indicates a one standard of </w:t>
      </w:r>
      <w:r w:rsidRPr="008B028D">
        <w:rPr>
          <w:rFonts w:asciiTheme="majorBidi" w:hAnsiTheme="majorBidi" w:cstheme="majorBidi"/>
          <w:shd w:val="clear" w:color="auto" w:fill="FFFFFF"/>
          <w:lang w:val="en-US"/>
        </w:rPr>
        <w:t>bureaucracy causes 1.77 standard deviation of MENA democracy</w:t>
      </w:r>
    </w:p>
    <w:p w:rsidR="0069262E" w:rsidRPr="008B028D" w:rsidRDefault="00E068F1" w:rsidP="008B028D">
      <w:pPr>
        <w:spacing w:after="0" w:line="240" w:lineRule="auto"/>
        <w:jc w:val="both"/>
        <w:rPr>
          <w:rFonts w:asciiTheme="majorBidi" w:hAnsiTheme="majorBidi" w:cstheme="majorBidi"/>
          <w:lang w:val="en-US"/>
        </w:rPr>
      </w:pPr>
      <w:r w:rsidRPr="008B028D">
        <w:rPr>
          <w:rFonts w:asciiTheme="majorBidi" w:hAnsiTheme="majorBidi" w:cstheme="majorBidi"/>
          <w:lang w:val="en-US" w:bidi="ar-DZ"/>
        </w:rPr>
        <w:lastRenderedPageBreak/>
        <w:t>Our results of</w:t>
      </w:r>
      <w:r w:rsidR="0069262E" w:rsidRPr="008B028D">
        <w:rPr>
          <w:rFonts w:asciiTheme="majorBidi" w:hAnsiTheme="majorBidi" w:cstheme="majorBidi"/>
          <w:lang w:val="en-US"/>
        </w:rPr>
        <w:t xml:space="preserve"> </w:t>
      </w:r>
      <w:r w:rsidRPr="008B028D">
        <w:rPr>
          <w:rFonts w:ascii="Times New Roman" w:eastAsia="Times New Roman" w:hAnsi="Times New Roman" w:cs="Times New Roman"/>
          <w:color w:val="000000"/>
          <w:lang w:val="en-US" w:eastAsia="fr-FR"/>
        </w:rPr>
        <w:t>Sargan</w:t>
      </w:r>
      <w:r w:rsidRPr="008B028D">
        <w:rPr>
          <w:rFonts w:asciiTheme="majorBidi" w:hAnsiTheme="majorBidi" w:cstheme="majorBidi"/>
          <w:lang w:val="en-US"/>
        </w:rPr>
        <w:t xml:space="preserve"> </w:t>
      </w:r>
      <w:r w:rsidR="0048245B" w:rsidRPr="008B028D">
        <w:rPr>
          <w:rFonts w:asciiTheme="majorBidi" w:hAnsiTheme="majorBidi" w:cstheme="majorBidi"/>
          <w:lang w:val="en-US"/>
        </w:rPr>
        <w:t xml:space="preserve">test and AR (2) test of Arellano and Bond (1991) </w:t>
      </w:r>
      <w:r w:rsidR="0069262E" w:rsidRPr="008B028D">
        <w:rPr>
          <w:rFonts w:asciiTheme="majorBidi" w:hAnsiTheme="majorBidi" w:cstheme="majorBidi"/>
          <w:lang w:val="en-US"/>
        </w:rPr>
        <w:t xml:space="preserve">seems to be good with high </w:t>
      </w:r>
      <w:r w:rsidR="0048245B" w:rsidRPr="008B028D">
        <w:rPr>
          <w:rFonts w:asciiTheme="majorBidi" w:hAnsiTheme="majorBidi" w:cstheme="majorBidi"/>
          <w:lang w:val="en-US"/>
        </w:rPr>
        <w:t>P-values</w:t>
      </w:r>
      <w:r w:rsidR="0069262E" w:rsidRPr="008B028D">
        <w:rPr>
          <w:rFonts w:asciiTheme="majorBidi" w:hAnsiTheme="majorBidi" w:cstheme="majorBidi"/>
          <w:lang w:val="en-US"/>
        </w:rPr>
        <w:t xml:space="preserve"> more than </w:t>
      </w:r>
      <w:r w:rsidR="0048245B" w:rsidRPr="008B028D">
        <w:rPr>
          <w:rFonts w:asciiTheme="majorBidi" w:hAnsiTheme="majorBidi" w:cstheme="majorBidi"/>
          <w:lang w:val="en-US"/>
        </w:rPr>
        <w:t>5 percent</w:t>
      </w:r>
      <w:r w:rsidR="0069262E" w:rsidRPr="008B028D">
        <w:rPr>
          <w:rFonts w:asciiTheme="majorBidi" w:hAnsiTheme="majorBidi" w:cstheme="majorBidi"/>
          <w:lang w:val="en-US"/>
        </w:rPr>
        <w:t xml:space="preserve"> that meaning</w:t>
      </w:r>
      <w:r w:rsidR="0048245B" w:rsidRPr="008B028D">
        <w:rPr>
          <w:rFonts w:asciiTheme="majorBidi" w:hAnsiTheme="majorBidi" w:cstheme="majorBidi"/>
          <w:lang w:val="en-US"/>
        </w:rPr>
        <w:t xml:space="preserve"> there no serial-correlation. According to the Wald tests result, when it low p-values appear significant and lower than 5%,</w:t>
      </w:r>
      <w:r w:rsidR="0069262E" w:rsidRPr="008B028D">
        <w:rPr>
          <w:rFonts w:asciiTheme="majorBidi" w:hAnsiTheme="majorBidi" w:cstheme="majorBidi"/>
          <w:lang w:val="en-US"/>
        </w:rPr>
        <w:t xml:space="preserve"> </w:t>
      </w:r>
      <w:r w:rsidRPr="008B028D">
        <w:rPr>
          <w:rFonts w:asciiTheme="majorBidi" w:hAnsiTheme="majorBidi" w:cstheme="majorBidi"/>
          <w:lang w:val="en-US"/>
        </w:rPr>
        <w:t xml:space="preserve">well  estimation </w:t>
      </w:r>
      <w:r w:rsidR="0069262E" w:rsidRPr="008B028D">
        <w:rPr>
          <w:rFonts w:asciiTheme="majorBidi" w:hAnsiTheme="majorBidi" w:cstheme="majorBidi"/>
          <w:lang w:val="en-US"/>
        </w:rPr>
        <w:t>allow us to determine whether the instrum</w:t>
      </w:r>
      <w:r w:rsidR="00BB32BB" w:rsidRPr="008B028D">
        <w:rPr>
          <w:rFonts w:asciiTheme="majorBidi" w:hAnsiTheme="majorBidi" w:cstheme="majorBidi"/>
          <w:lang w:val="en-US"/>
        </w:rPr>
        <w:t xml:space="preserve">ental variables are significant </w:t>
      </w:r>
      <w:r w:rsidR="0069262E" w:rsidRPr="008B028D">
        <w:rPr>
          <w:rFonts w:asciiTheme="majorBidi" w:hAnsiTheme="majorBidi" w:cstheme="majorBidi"/>
          <w:lang w:val="en-US"/>
        </w:rPr>
        <w:t>affected to dependent and regressors variables.</w:t>
      </w:r>
    </w:p>
    <w:p w:rsidR="00AE7E35" w:rsidRPr="008B028D" w:rsidRDefault="00AE7E35" w:rsidP="008B028D">
      <w:pPr>
        <w:pStyle w:val="Paragraphedeliste"/>
        <w:numPr>
          <w:ilvl w:val="0"/>
          <w:numId w:val="1"/>
        </w:numPr>
        <w:spacing w:before="240" w:after="0" w:line="240" w:lineRule="auto"/>
        <w:jc w:val="both"/>
        <w:rPr>
          <w:rFonts w:asciiTheme="majorBidi" w:hAnsiTheme="majorBidi" w:cstheme="majorBidi"/>
          <w:b/>
          <w:bCs/>
          <w:lang w:val="en-US"/>
        </w:rPr>
      </w:pPr>
      <w:r w:rsidRPr="008B028D">
        <w:rPr>
          <w:rFonts w:asciiTheme="majorBidi" w:hAnsiTheme="majorBidi" w:cstheme="majorBidi"/>
          <w:b/>
          <w:bCs/>
        </w:rPr>
        <w:t>Conclusions</w:t>
      </w:r>
    </w:p>
    <w:p w:rsidR="004D1942" w:rsidRPr="008B028D" w:rsidRDefault="004D1942" w:rsidP="008B028D">
      <w:pPr>
        <w:spacing w:after="0" w:line="240" w:lineRule="auto"/>
        <w:ind w:firstLine="709"/>
        <w:jc w:val="both"/>
        <w:rPr>
          <w:rFonts w:asciiTheme="majorBidi" w:hAnsiTheme="majorBidi" w:cstheme="majorBidi"/>
          <w:lang w:val="en-US"/>
        </w:rPr>
      </w:pPr>
      <w:r w:rsidRPr="008B028D">
        <w:rPr>
          <w:rFonts w:asciiTheme="majorBidi" w:hAnsiTheme="majorBidi" w:cstheme="majorBidi"/>
          <w:lang w:val="en-US"/>
        </w:rPr>
        <w:t xml:space="preserve">This study attempt to check the relationship between corruption and democracy using DGMM model during  the period 1984-2013 in 13 MENA countries. We find that democracy is more effect to corruption (0.53) compared to 0.4 influence of corruption to democracy. </w:t>
      </w:r>
      <w:r w:rsidR="00BE7A4A" w:rsidRPr="008B028D">
        <w:rPr>
          <w:rFonts w:asciiTheme="majorBidi" w:hAnsiTheme="majorBidi" w:cstheme="majorBidi"/>
          <w:lang w:val="en-US"/>
        </w:rPr>
        <w:t>This relationship explains the role of institutions</w:t>
      </w:r>
      <w:r w:rsidRPr="008B028D">
        <w:rPr>
          <w:rFonts w:asciiTheme="majorBidi" w:hAnsiTheme="majorBidi" w:cstheme="majorBidi"/>
          <w:lang w:val="en-US"/>
        </w:rPr>
        <w:t xml:space="preserve"> </w:t>
      </w:r>
      <w:r w:rsidR="00BE7A4A" w:rsidRPr="008B028D">
        <w:rPr>
          <w:rFonts w:asciiTheme="majorBidi" w:hAnsiTheme="majorBidi" w:cstheme="majorBidi"/>
          <w:lang w:val="en-US"/>
        </w:rPr>
        <w:t>and governments to boost democracy as strategy to reduce corruption. In addition democracy is not alone variable can be effect on corruption.</w:t>
      </w:r>
    </w:p>
    <w:p w:rsidR="00AE7E35" w:rsidRPr="008B028D" w:rsidRDefault="00BE7A4A" w:rsidP="008B028D">
      <w:pPr>
        <w:spacing w:after="0" w:line="240" w:lineRule="auto"/>
        <w:ind w:firstLine="709"/>
        <w:jc w:val="both"/>
        <w:rPr>
          <w:rFonts w:asciiTheme="majorBidi" w:hAnsiTheme="majorBidi" w:cstheme="majorBidi"/>
          <w:lang w:val="en-US"/>
        </w:rPr>
      </w:pPr>
      <w:r w:rsidRPr="008B028D">
        <w:rPr>
          <w:rFonts w:asciiTheme="majorBidi" w:hAnsiTheme="majorBidi" w:cstheme="majorBidi"/>
          <w:lang w:val="en-US"/>
        </w:rPr>
        <w:t>Our results captured that t</w:t>
      </w:r>
      <w:r w:rsidR="00C25BEC" w:rsidRPr="008B028D">
        <w:rPr>
          <w:rFonts w:asciiTheme="majorBidi" w:hAnsiTheme="majorBidi" w:cstheme="majorBidi"/>
          <w:lang w:val="en-US"/>
        </w:rPr>
        <w:t xml:space="preserve">he GDP per capita, bureaucracy </w:t>
      </w:r>
      <w:r w:rsidRPr="008B028D">
        <w:rPr>
          <w:rFonts w:asciiTheme="majorBidi" w:hAnsiTheme="majorBidi" w:cstheme="majorBidi"/>
          <w:lang w:val="en-US"/>
        </w:rPr>
        <w:t>and economic freedom are most variables feeding to corruption</w:t>
      </w:r>
      <w:r w:rsidR="00C25BEC" w:rsidRPr="008B028D">
        <w:rPr>
          <w:rFonts w:asciiTheme="majorBidi" w:hAnsiTheme="majorBidi" w:cstheme="majorBidi"/>
          <w:lang w:val="en-US"/>
        </w:rPr>
        <w:t xml:space="preserve"> and democracy</w:t>
      </w:r>
      <w:r w:rsidRPr="008B028D">
        <w:rPr>
          <w:rFonts w:asciiTheme="majorBidi" w:hAnsiTheme="majorBidi" w:cstheme="majorBidi"/>
          <w:lang w:val="en-US"/>
        </w:rPr>
        <w:t xml:space="preserve"> in MENA countries</w:t>
      </w:r>
      <w:r w:rsidR="00C25BEC" w:rsidRPr="008B028D">
        <w:rPr>
          <w:rFonts w:asciiTheme="majorBidi" w:hAnsiTheme="majorBidi" w:cstheme="majorBidi"/>
          <w:lang w:val="en-US"/>
        </w:rPr>
        <w:t>.</w:t>
      </w:r>
    </w:p>
    <w:p w:rsidR="000034D4" w:rsidRPr="008B028D" w:rsidRDefault="000034D4" w:rsidP="008B028D">
      <w:pPr>
        <w:spacing w:before="240" w:after="100" w:afterAutospacing="1" w:line="240" w:lineRule="auto"/>
        <w:rPr>
          <w:rFonts w:asciiTheme="majorBidi" w:hAnsiTheme="majorBidi" w:cstheme="majorBidi"/>
          <w:b/>
          <w:bCs/>
          <w:lang w:val="en-US"/>
        </w:rPr>
      </w:pPr>
      <w:r w:rsidRPr="008B028D">
        <w:rPr>
          <w:rFonts w:asciiTheme="majorBidi" w:hAnsiTheme="majorBidi" w:cstheme="majorBidi"/>
          <w:b/>
          <w:bCs/>
          <w:lang w:val="en-US"/>
        </w:rPr>
        <w:t>References</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Aisen, A. and Veiga, F.J., (2013). How does political instability affect economic growth? European Journal of Political Economy 29, pp 151– 167</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Arellano, M. and Bond, S. (1991), “Some Test of Specification for Panel Data: Monte Carlo Evidence and an Application to Employment to Employment Equation”, Review of Economic Studies, 58: 277-297.</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rPr>
      </w:pPr>
      <w:r w:rsidRPr="008B028D">
        <w:rPr>
          <w:rFonts w:asciiTheme="majorBidi" w:hAnsiTheme="majorBidi" w:cstheme="majorBidi"/>
          <w:lang w:val="en-US"/>
        </w:rPr>
        <w:t xml:space="preserve">Barro, R., &amp; Lee, J. (1993). International comparisons of educational attainment. </w:t>
      </w:r>
      <w:r w:rsidRPr="008B028D">
        <w:rPr>
          <w:rFonts w:asciiTheme="majorBidi" w:hAnsiTheme="majorBidi" w:cstheme="majorBidi"/>
        </w:rPr>
        <w:t>Journal of Monetary Economics, December, 363–394.</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color w:val="000000"/>
          <w:lang w:val="en-US"/>
        </w:rPr>
        <w:t>Baum, Matthew A. and Lake, David A. (2003). “The Political Economy of Growth: Democracy and Human Capital,” American Journal of Political Science 47: 333–47.</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rPr>
      </w:pPr>
      <w:r w:rsidRPr="008B028D">
        <w:rPr>
          <w:rFonts w:asciiTheme="majorBidi" w:hAnsiTheme="majorBidi" w:cstheme="majorBidi"/>
          <w:lang w:val="en-US"/>
        </w:rPr>
        <w:t>Billger, S. M., &amp; Goel, R. K. (2009). Do existing corruption levels matter</w:t>
      </w:r>
      <w:r w:rsidRPr="008B028D">
        <w:rPr>
          <w:rFonts w:asciiTheme="majorBidi" w:hAnsiTheme="majorBidi" w:cstheme="majorBidi"/>
          <w:lang w:val="en-US"/>
        </w:rPr>
        <w:br/>
        <w:t xml:space="preserve">in controlling corruption?: Cross-country quantile regression estimates. </w:t>
      </w:r>
      <w:r w:rsidRPr="008B028D">
        <w:rPr>
          <w:rFonts w:asciiTheme="majorBidi" w:hAnsiTheme="majorBidi" w:cstheme="majorBidi"/>
        </w:rPr>
        <w:t>Journal of Development Economics, 90(2), 299–305.</w:t>
      </w:r>
    </w:p>
    <w:p w:rsidR="00922AD6" w:rsidRPr="008B028D" w:rsidRDefault="00922AD6" w:rsidP="008B028D">
      <w:pPr>
        <w:pStyle w:val="Paragraphedeliste"/>
        <w:numPr>
          <w:ilvl w:val="0"/>
          <w:numId w:val="6"/>
        </w:numPr>
        <w:spacing w:after="0" w:line="240" w:lineRule="auto"/>
        <w:ind w:left="924" w:hanging="357"/>
        <w:jc w:val="both"/>
        <w:rPr>
          <w:rStyle w:val="Lienhypertexte"/>
          <w:rFonts w:asciiTheme="majorBidi" w:hAnsiTheme="majorBidi" w:cstheme="majorBidi"/>
          <w:color w:val="auto"/>
          <w:lang w:val="en-US"/>
        </w:rPr>
      </w:pPr>
      <w:r w:rsidRPr="008B028D">
        <w:rPr>
          <w:rFonts w:asciiTheme="majorBidi" w:hAnsiTheme="majorBidi" w:cstheme="majorBidi"/>
          <w:lang w:val="en-US"/>
        </w:rPr>
        <w:t xml:space="preserve">Buonanno, P. (2005), “Crime and Labour Market Opportunities in Italy (1993-2002)”, </w:t>
      </w:r>
      <w:hyperlink r:id="rId12" w:history="1">
        <w:r w:rsidRPr="008B028D">
          <w:rPr>
            <w:rStyle w:val="Lienhypertexte"/>
            <w:rFonts w:asciiTheme="majorBidi" w:hAnsiTheme="majorBidi" w:cstheme="majorBidi"/>
            <w:color w:val="auto"/>
            <w:lang w:val="en-US"/>
          </w:rPr>
          <w:t>http://www.unibg.it/dati/bacheca/273/14929.pdf</w:t>
        </w:r>
      </w:hyperlink>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rPr>
      </w:pPr>
      <w:r w:rsidRPr="008B028D">
        <w:rPr>
          <w:rFonts w:asciiTheme="majorBidi" w:hAnsiTheme="majorBidi" w:cstheme="majorBidi"/>
          <w:lang w:val="en-US"/>
        </w:rPr>
        <w:t xml:space="preserve">Carden, A., Verdon, L.L., 2010. When is corruption a substitute for economic freedom? </w:t>
      </w:r>
      <w:r w:rsidRPr="008B028D">
        <w:rPr>
          <w:rFonts w:asciiTheme="majorBidi" w:hAnsiTheme="majorBidi" w:cstheme="majorBidi"/>
        </w:rPr>
        <w:t>Law and Development Review 3, 40–63</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Emre Toros (2010),The RelationshipBetweenIslam and Democracy</w:t>
      </w:r>
      <w:r w:rsidRPr="008B028D">
        <w:rPr>
          <w:rFonts w:asciiTheme="majorBidi" w:hAnsiTheme="majorBidi" w:cstheme="majorBidi"/>
          <w:lang w:val="en-US"/>
        </w:rPr>
        <w:br/>
        <w:t>in Turkey:Employing Political Cultureas an Indicator, Soc Indicres 95:253-26</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Go Kotera, Keisuke Okada, Sovannroeun Samreth (2012), Government size, democracy, and corruption: An empirical investigation, Economic Modelling 29 (2012) 2340–2348</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Haber, S., &amp; Menaldo, V. (2011). Do natural resources fuel authoritarianism? A reappraisal of the resource curse. American Political Science Review, 105(1), 1–26.</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color w:val="000000"/>
          <w:lang w:val="en-US"/>
        </w:rPr>
        <w:t>Helliwell, John F. (1994). “Empirical linkages between democracy and economic growth,” British Journal of Political Science 24: 225–48.</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Houssem Rachdia, Hichem Saidi (2015) Democracy and Economic Growth: Evidence in MENA countries, Procedia - Social and Behavioral Sciences 191 ,  616 – 621</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Huntington, S. P.(1984).Wil lmorecountries become democratic? Political Science Quarterly, 99(2), 193- 218.doi:10.2307/2 150402. Huntington, S. (1991). Democracies: Third wave. Journal of Democracy, 2(1), 12-34.</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rPr>
      </w:pPr>
      <w:r w:rsidRPr="008B028D">
        <w:rPr>
          <w:rFonts w:asciiTheme="majorBidi" w:hAnsiTheme="majorBidi" w:cstheme="majorBidi"/>
          <w:lang w:val="en-US"/>
        </w:rPr>
        <w:t>Iwasaki, I., &amp; Suzuki, T. (2012). The determinants of corruption in</w:t>
      </w:r>
      <w:r w:rsidRPr="008B028D">
        <w:rPr>
          <w:rFonts w:asciiTheme="majorBidi" w:hAnsiTheme="majorBidi" w:cstheme="majorBidi"/>
          <w:lang w:val="en-US"/>
        </w:rPr>
        <w:br/>
        <w:t xml:space="preserve">transition economies. </w:t>
      </w:r>
      <w:r w:rsidRPr="008B028D">
        <w:rPr>
          <w:rFonts w:asciiTheme="majorBidi" w:hAnsiTheme="majorBidi" w:cstheme="majorBidi"/>
        </w:rPr>
        <w:t>Economics Letters, 114(1), 54–60.</w:t>
      </w:r>
    </w:p>
    <w:p w:rsidR="00922AD6" w:rsidRPr="008B028D" w:rsidRDefault="00922AD6" w:rsidP="008B028D">
      <w:pPr>
        <w:pStyle w:val="Paragraphedeliste"/>
        <w:numPr>
          <w:ilvl w:val="0"/>
          <w:numId w:val="6"/>
        </w:numPr>
        <w:spacing w:line="240" w:lineRule="auto"/>
        <w:ind w:left="924" w:hanging="357"/>
        <w:rPr>
          <w:rFonts w:asciiTheme="majorBidi" w:hAnsiTheme="majorBidi" w:cstheme="majorBidi"/>
        </w:rPr>
      </w:pPr>
      <w:r w:rsidRPr="008B028D">
        <w:rPr>
          <w:rFonts w:asciiTheme="majorBidi" w:hAnsiTheme="majorBidi" w:cstheme="majorBidi"/>
          <w:lang w:val="en-US"/>
        </w:rPr>
        <w:t xml:space="preserve">Jain, A.K., 2001. Corruption: a review. </w:t>
      </w:r>
      <w:r w:rsidRPr="008B028D">
        <w:rPr>
          <w:rFonts w:asciiTheme="majorBidi" w:hAnsiTheme="majorBidi" w:cstheme="majorBidi"/>
        </w:rPr>
        <w:t>Journal of Economic Surveys 15, 71–121.</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rPr>
      </w:pPr>
      <w:r w:rsidRPr="008B028D">
        <w:rPr>
          <w:rFonts w:asciiTheme="majorBidi" w:hAnsiTheme="majorBidi" w:cstheme="majorBidi"/>
          <w:lang w:val="en-US"/>
        </w:rPr>
        <w:t>Karl, T. (1997). The paradox of plenty: Oil booms and petro-states.</w:t>
      </w:r>
      <w:r w:rsidRPr="008B028D">
        <w:rPr>
          <w:rFonts w:asciiTheme="majorBidi" w:hAnsiTheme="majorBidi" w:cstheme="majorBidi"/>
          <w:lang w:val="en-US"/>
        </w:rPr>
        <w:br/>
      </w:r>
      <w:r w:rsidRPr="008B028D">
        <w:rPr>
          <w:rFonts w:asciiTheme="majorBidi" w:hAnsiTheme="majorBidi" w:cstheme="majorBidi"/>
        </w:rPr>
        <w:t>Berkeley: University of California Press</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Kurzman, C., Werum, R. and Burkhart, R.E., (2002). Democracy’s Effect on Economic Growth: A Pooled Time-Series Analysis, 1951-1980, Studies in Comparative International Development 37, No. 1, pp 3-33.</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lastRenderedPageBreak/>
        <w:t>L. Pieroni, G. d'Agostino, (2013), Corruption and the effects of economic freedom, European Journal of Political Economy 29 (2013) 54–72</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rPr>
        <w:t xml:space="preserve">La Porta, R., Lopez-de-Silanes, F. Shleifer, A. and Vishny, R. (1999). </w:t>
      </w:r>
      <w:r w:rsidRPr="008B028D">
        <w:rPr>
          <w:rFonts w:asciiTheme="majorBidi" w:hAnsiTheme="majorBidi" w:cstheme="majorBidi"/>
          <w:lang w:val="en-US"/>
        </w:rPr>
        <w:t>The quality of government. Journal of Law, Economics and Organization 15 (1): 222-279.</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Lambsdorff, J.G. (2005) ‘Consequences and Causes of Corruption: What Do We Know form a Cross Section of Countries?’ Discussion Paper No. V-34-05. Passau: University of Passau.</w:t>
      </w:r>
    </w:p>
    <w:p w:rsidR="00922AD6" w:rsidRPr="008B028D" w:rsidRDefault="00922AD6" w:rsidP="008B028D">
      <w:pPr>
        <w:pStyle w:val="Paragraphedeliste"/>
        <w:numPr>
          <w:ilvl w:val="0"/>
          <w:numId w:val="6"/>
        </w:numPr>
        <w:spacing w:line="240" w:lineRule="auto"/>
        <w:ind w:left="924" w:hanging="357"/>
        <w:rPr>
          <w:rFonts w:asciiTheme="majorBidi" w:hAnsiTheme="majorBidi" w:cstheme="majorBidi"/>
        </w:rPr>
      </w:pPr>
      <w:r w:rsidRPr="008B028D">
        <w:rPr>
          <w:rFonts w:asciiTheme="majorBidi" w:hAnsiTheme="majorBidi" w:cstheme="majorBidi"/>
          <w:lang w:val="en-US"/>
        </w:rPr>
        <w:t xml:space="preserve">Levin, M., Satarov, G., 2000. Corruption and institutions in Russia. </w:t>
      </w:r>
      <w:r w:rsidRPr="008B028D">
        <w:rPr>
          <w:rFonts w:asciiTheme="majorBidi" w:hAnsiTheme="majorBidi" w:cstheme="majorBidi"/>
        </w:rPr>
        <w:t>European Journal of Political Economy 16, 113–132.</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Lipset,S. M. (1994). Thesocial requisites of democracy revisited. American Sociological Review,59(1), 23-45.</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Mauro, P. (1995). Corruption and growth. Quarterly Journal of Economics 110 (3), August: 681-712.</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michael Jetter , Alejandra Montoya Agudelo  and Andre ´ S rami ´rez Hassan (2016), The Effect of Democracy on Corruption: Income is Key, World Development Vol. 74, pp. 286–304, 2015</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Midlarsky,M. I. (1988) Rulers and the Ruled: Patterned Inequality and the Onset of Mass Political Violence, American PoliticalScienceReview82:491-509.</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rPr>
      </w:pPr>
      <w:r w:rsidRPr="008B028D">
        <w:rPr>
          <w:rFonts w:asciiTheme="majorBidi" w:hAnsiTheme="majorBidi" w:cstheme="majorBidi"/>
        </w:rPr>
        <w:t>Ngodi, E. (2005). Gestion des ressources pe ´trolie `res et de ´veloppement en</w:t>
      </w:r>
      <w:r w:rsidRPr="008B028D">
        <w:rPr>
          <w:rFonts w:asciiTheme="majorBidi" w:hAnsiTheme="majorBidi" w:cstheme="majorBidi"/>
        </w:rPr>
        <w:br/>
        <w:t>Afrique, Pre ´sentation a ` la 11e `me Assemble ´e ge ´ne ´rale du CODESRIA,</w:t>
      </w:r>
      <w:r w:rsidRPr="008B028D">
        <w:rPr>
          <w:rFonts w:asciiTheme="majorBidi" w:hAnsiTheme="majorBidi" w:cstheme="majorBidi"/>
        </w:rPr>
        <w:br/>
        <w:t>6-10 de ´cembre 2005, Maputo, Mozambique.</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Nkurunziza, J. D.  and Bates, R. H.  (2003), “Political Institutions and Economic Growth in Africa”,</w:t>
      </w:r>
      <w:r w:rsidRPr="008B028D">
        <w:rPr>
          <w:rFonts w:asciiTheme="majorBidi" w:hAnsiTheme="majorBidi" w:cstheme="majorBidi"/>
          <w:u w:val="single"/>
          <w:lang w:val="en-US"/>
        </w:rPr>
        <w:t xml:space="preserve"> </w:t>
      </w:r>
      <w:hyperlink r:id="rId13" w:history="1">
        <w:r w:rsidRPr="008B028D">
          <w:rPr>
            <w:rStyle w:val="Lienhypertexte"/>
            <w:rFonts w:asciiTheme="majorBidi" w:hAnsiTheme="majorBidi" w:cstheme="majorBidi"/>
            <w:color w:val="auto"/>
            <w:lang w:val="en-US"/>
          </w:rPr>
          <w:t>http://www.bepress.com/cgi/viewcontent.cgi?article=1186&amp;context=csae</w:t>
        </w:r>
      </w:hyperlink>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Paldam, M., 2002a. The cross-country pattern of corruption: economics, culture and the seesaw dynamics. European Journal of Political Economy 18, 215–240.</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Paldam, M., 2002b. The big pattern of corruption, economics, culture and the seesaw dynamics. Economics Working Papers 1999–11. School of Economics and Management, University of Aarhus.</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rPr>
      </w:pPr>
      <w:r w:rsidRPr="008B028D">
        <w:rPr>
          <w:rFonts w:asciiTheme="majorBidi" w:hAnsiTheme="majorBidi" w:cstheme="majorBidi"/>
          <w:lang w:val="en-US"/>
        </w:rPr>
        <w:t xml:space="preserve">Rock, M.T., (2009). Has Democracy Slowed Growth in Asia? </w:t>
      </w:r>
      <w:r w:rsidRPr="008B028D">
        <w:rPr>
          <w:rFonts w:asciiTheme="majorBidi" w:hAnsiTheme="majorBidi" w:cstheme="majorBidi"/>
        </w:rPr>
        <w:t>World Development 37, No. 5, pp. 941–952</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rPr>
      </w:pPr>
      <w:r w:rsidRPr="008B028D">
        <w:rPr>
          <w:rFonts w:asciiTheme="majorBidi" w:hAnsiTheme="majorBidi" w:cstheme="majorBidi"/>
          <w:lang w:val="en-US"/>
        </w:rPr>
        <w:t xml:space="preserve">Ross, M. (2001). Does oil hinder democracy?. </w:t>
      </w:r>
      <w:r w:rsidRPr="008B028D">
        <w:rPr>
          <w:rFonts w:asciiTheme="majorBidi" w:hAnsiTheme="majorBidi" w:cstheme="majorBidi"/>
        </w:rPr>
        <w:t>World Politics, 53, 325–361.</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Samanta, Subarna K. 2011. “Corruption, Religion and Economic Performance in OPEC Countries: An Analysis.” International Journal of Economics, Management and Accounting, 19(2): 187-208.</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Serra, D. (2006). Empirical determinants of corruption: A sensitivity analysis. Public Choice, 126(1–2), 225–256</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rPr>
      </w:pPr>
      <w:r w:rsidRPr="008B028D">
        <w:rPr>
          <w:rFonts w:asciiTheme="majorBidi" w:hAnsiTheme="majorBidi" w:cstheme="majorBidi"/>
          <w:lang w:val="en-US"/>
        </w:rPr>
        <w:t xml:space="preserve">Shen, C., Williamson, J.B., 2005. Corruption, democracy, economic freedom, and state strength: a cross-national analysis. </w:t>
      </w:r>
      <w:r w:rsidRPr="008B028D">
        <w:rPr>
          <w:rFonts w:asciiTheme="majorBidi" w:hAnsiTheme="majorBidi" w:cstheme="majorBidi"/>
        </w:rPr>
        <w:t>International Journal of Comparative</w:t>
      </w:r>
      <w:r w:rsidRPr="008B028D">
        <w:rPr>
          <w:rFonts w:asciiTheme="majorBidi" w:hAnsiTheme="majorBidi" w:cstheme="majorBidi"/>
        </w:rPr>
        <w:br/>
        <w:t>Sociology 46, 327–345.</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Tavares, J. and Wacziang, R., (2001). How democracy affects growth, European Economic Review 45, Issue 8, pp 1341–1378</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Thomas Herzfelda, Christoph Weiss (2003), Corruption and legal (in)effectiveness: an empirical investigation, European Journal of Political Economy Vol. 19 (2003) 621–632</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rPr>
      </w:pPr>
      <w:r w:rsidRPr="008B028D">
        <w:rPr>
          <w:rFonts w:asciiTheme="majorBidi" w:hAnsiTheme="majorBidi" w:cstheme="majorBidi"/>
          <w:lang w:val="en-US"/>
        </w:rPr>
        <w:t xml:space="preserve">Treisman, D. (2000). The causes of corruption: A cross-national study. </w:t>
      </w:r>
      <w:r w:rsidRPr="008B028D">
        <w:rPr>
          <w:rFonts w:asciiTheme="majorBidi" w:hAnsiTheme="majorBidi" w:cstheme="majorBidi"/>
        </w:rPr>
        <w:t>Journal of Public Economics 76: 399-457.</w:t>
      </w:r>
    </w:p>
    <w:p w:rsidR="00922AD6" w:rsidRPr="008B028D" w:rsidRDefault="00922AD6" w:rsidP="008B028D">
      <w:pPr>
        <w:pStyle w:val="Paragraphedeliste"/>
        <w:numPr>
          <w:ilvl w:val="0"/>
          <w:numId w:val="6"/>
        </w:numPr>
        <w:spacing w:after="0" w:line="240" w:lineRule="auto"/>
        <w:ind w:left="924" w:hanging="357"/>
        <w:jc w:val="both"/>
        <w:rPr>
          <w:rFonts w:asciiTheme="majorBidi" w:hAnsiTheme="majorBidi" w:cstheme="majorBidi"/>
          <w:lang w:val="en-US"/>
        </w:rPr>
      </w:pPr>
      <w:r w:rsidRPr="008B028D">
        <w:rPr>
          <w:rFonts w:asciiTheme="majorBidi" w:hAnsiTheme="majorBidi" w:cstheme="majorBidi"/>
          <w:lang w:val="en-US"/>
        </w:rPr>
        <w:t>Tsui, K. (2010). More oil, less democracy? Theory and evidence from crude oil discoveries. Economic Journal, 121, 89–115.</w:t>
      </w:r>
    </w:p>
    <w:p w:rsidR="00DE1322" w:rsidRDefault="00DE1322" w:rsidP="0030569E">
      <w:pPr>
        <w:spacing w:line="360" w:lineRule="auto"/>
        <w:ind w:firstLine="709"/>
        <w:jc w:val="both"/>
        <w:rPr>
          <w:rFonts w:asciiTheme="majorBidi" w:hAnsiTheme="majorBidi" w:cstheme="majorBidi"/>
          <w:sz w:val="24"/>
          <w:szCs w:val="24"/>
          <w:lang w:val="en-US"/>
        </w:rPr>
      </w:pPr>
    </w:p>
    <w:sectPr w:rsidR="00DE1322" w:rsidSect="009D5B4F">
      <w:footerReference w:type="default" r:id="rId14"/>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F18" w:rsidRDefault="00D44F18" w:rsidP="00E068F1">
      <w:pPr>
        <w:spacing w:after="0" w:line="240" w:lineRule="auto"/>
      </w:pPr>
      <w:r>
        <w:separator/>
      </w:r>
    </w:p>
  </w:endnote>
  <w:endnote w:type="continuationSeparator" w:id="1">
    <w:p w:rsidR="00D44F18" w:rsidRDefault="00D44F18" w:rsidP="00E06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Caslon-Regular">
    <w:altName w:val="Times New Roman"/>
    <w:panose1 w:val="00000000000000000000"/>
    <w:charset w:val="00"/>
    <w:family w:val="roman"/>
    <w:notTrueType/>
    <w:pitch w:val="default"/>
    <w:sig w:usb0="00000000" w:usb1="00000000" w:usb2="00000000" w:usb3="00000000" w:csb0="00000000" w:csb1="00000000"/>
  </w:font>
  <w:font w:name="AGaramondPro-Regular">
    <w:altName w:val="Times New Roman"/>
    <w:panose1 w:val="00000000000000000000"/>
    <w:charset w:val="00"/>
    <w:family w:val="roman"/>
    <w:notTrueType/>
    <w:pitch w:val="default"/>
    <w:sig w:usb0="00000000" w:usb1="00000000" w:usb2="00000000" w:usb3="00000000" w:csb0="00000000" w:csb1="00000000"/>
  </w:font>
  <w:font w:name="NewBaskerville-Roman">
    <w:altName w:val="Times New Roman"/>
    <w:panose1 w:val="00000000000000000000"/>
    <w:charset w:val="00"/>
    <w:family w:val="roman"/>
    <w:notTrueType/>
    <w:pitch w:val="default"/>
    <w:sig w:usb0="00000000" w:usb1="00000000" w:usb2="00000000" w:usb3="00000000" w:csb0="00000000" w:csb1="00000000"/>
  </w:font>
  <w:font w:name="AdvTT5235d5a9">
    <w:altName w:val="Times New Roman"/>
    <w:panose1 w:val="00000000000000000000"/>
    <w:charset w:val="00"/>
    <w:family w:val="roman"/>
    <w:notTrueType/>
    <w:pitch w:val="default"/>
    <w:sig w:usb0="00000000" w:usb1="00000000" w:usb2="00000000" w:usb3="00000000" w:csb0="00000000" w:csb1="00000000"/>
  </w:font>
  <w:font w:name="AGaramond-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8452"/>
      <w:docPartObj>
        <w:docPartGallery w:val="Page Numbers (Bottom of Page)"/>
        <w:docPartUnique/>
      </w:docPartObj>
    </w:sdtPr>
    <w:sdtContent>
      <w:p w:rsidR="008B028D" w:rsidRDefault="008B028D">
        <w:pPr>
          <w:pStyle w:val="Pieddepage"/>
          <w:jc w:val="center"/>
        </w:pPr>
      </w:p>
      <w:p w:rsidR="008B028D" w:rsidRDefault="00EF7D60">
        <w:pPr>
          <w:pStyle w:val="Pieddepage"/>
          <w:jc w:val="center"/>
        </w:pPr>
        <w:fldSimple w:instr=" PAGE   \* MERGEFORMAT ">
          <w:r w:rsidR="00D14EC1">
            <w:rPr>
              <w:noProof/>
            </w:rPr>
            <w:t>8</w:t>
          </w:r>
        </w:fldSimple>
      </w:p>
    </w:sdtContent>
  </w:sdt>
  <w:p w:rsidR="008B028D" w:rsidRDefault="008B028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F18" w:rsidRDefault="00D44F18" w:rsidP="00E068F1">
      <w:pPr>
        <w:spacing w:after="0" w:line="240" w:lineRule="auto"/>
      </w:pPr>
      <w:r>
        <w:separator/>
      </w:r>
    </w:p>
  </w:footnote>
  <w:footnote w:type="continuationSeparator" w:id="1">
    <w:p w:rsidR="00D44F18" w:rsidRDefault="00D44F18" w:rsidP="00E068F1">
      <w:pPr>
        <w:spacing w:after="0" w:line="240" w:lineRule="auto"/>
      </w:pPr>
      <w:r>
        <w:continuationSeparator/>
      </w:r>
    </w:p>
  </w:footnote>
  <w:footnote w:id="2">
    <w:p w:rsidR="008D0C37" w:rsidRPr="008D0C37" w:rsidRDefault="008D0C37" w:rsidP="008D0C37">
      <w:pPr>
        <w:pStyle w:val="Notedebasdepage"/>
      </w:pPr>
      <w:r>
        <w:rPr>
          <w:rStyle w:val="Appelnotedebasdep"/>
        </w:rPr>
        <w:footnoteRef/>
      </w:r>
      <w:r w:rsidRPr="00DF29E1">
        <w:rPr>
          <w:rFonts w:eastAsia="Times New Roman" w:cs="Times New Roman"/>
          <w:sz w:val="24"/>
          <w:szCs w:val="24"/>
          <w:vertAlign w:val="superscript"/>
        </w:rPr>
        <w:t>Corresponding author, e-mail:</w:t>
      </w:r>
      <w:r>
        <w:rPr>
          <w:sz w:val="24"/>
          <w:szCs w:val="24"/>
        </w:rPr>
        <w:t xml:space="preserve"> </w:t>
      </w:r>
      <w:hyperlink r:id="rId1" w:history="1">
        <w:r w:rsidRPr="00C430CB">
          <w:rPr>
            <w:rStyle w:val="Lienhypertexte"/>
            <w:sz w:val="24"/>
            <w:szCs w:val="24"/>
            <w:shd w:val="clear" w:color="auto" w:fill="FFFFFF"/>
            <w:vertAlign w:val="superscript"/>
          </w:rPr>
          <w:t>simohammed_kamel@yahoo.fr</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F5762"/>
    <w:multiLevelType w:val="hybridMultilevel"/>
    <w:tmpl w:val="7A92C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7A4AD0"/>
    <w:multiLevelType w:val="hybridMultilevel"/>
    <w:tmpl w:val="7E1ED716"/>
    <w:lvl w:ilvl="0" w:tplc="040C0013">
      <w:start w:val="1"/>
      <w:numFmt w:val="upperRoman"/>
      <w:lvlText w:val="%1."/>
      <w:lvlJc w:val="right"/>
      <w:pPr>
        <w:ind w:left="2509" w:hanging="360"/>
      </w:pPr>
    </w:lvl>
    <w:lvl w:ilvl="1" w:tplc="040C0019" w:tentative="1">
      <w:start w:val="1"/>
      <w:numFmt w:val="lowerLetter"/>
      <w:lvlText w:val="%2."/>
      <w:lvlJc w:val="left"/>
      <w:pPr>
        <w:ind w:left="3229" w:hanging="360"/>
      </w:pPr>
    </w:lvl>
    <w:lvl w:ilvl="2" w:tplc="040C001B" w:tentative="1">
      <w:start w:val="1"/>
      <w:numFmt w:val="lowerRoman"/>
      <w:lvlText w:val="%3."/>
      <w:lvlJc w:val="right"/>
      <w:pPr>
        <w:ind w:left="3949" w:hanging="180"/>
      </w:pPr>
    </w:lvl>
    <w:lvl w:ilvl="3" w:tplc="040C000F" w:tentative="1">
      <w:start w:val="1"/>
      <w:numFmt w:val="decimal"/>
      <w:lvlText w:val="%4."/>
      <w:lvlJc w:val="left"/>
      <w:pPr>
        <w:ind w:left="4669" w:hanging="360"/>
      </w:pPr>
    </w:lvl>
    <w:lvl w:ilvl="4" w:tplc="040C0019" w:tentative="1">
      <w:start w:val="1"/>
      <w:numFmt w:val="lowerLetter"/>
      <w:lvlText w:val="%5."/>
      <w:lvlJc w:val="left"/>
      <w:pPr>
        <w:ind w:left="5389" w:hanging="360"/>
      </w:pPr>
    </w:lvl>
    <w:lvl w:ilvl="5" w:tplc="040C001B" w:tentative="1">
      <w:start w:val="1"/>
      <w:numFmt w:val="lowerRoman"/>
      <w:lvlText w:val="%6."/>
      <w:lvlJc w:val="right"/>
      <w:pPr>
        <w:ind w:left="6109" w:hanging="180"/>
      </w:pPr>
    </w:lvl>
    <w:lvl w:ilvl="6" w:tplc="040C000F" w:tentative="1">
      <w:start w:val="1"/>
      <w:numFmt w:val="decimal"/>
      <w:lvlText w:val="%7."/>
      <w:lvlJc w:val="left"/>
      <w:pPr>
        <w:ind w:left="6829" w:hanging="360"/>
      </w:pPr>
    </w:lvl>
    <w:lvl w:ilvl="7" w:tplc="040C0019" w:tentative="1">
      <w:start w:val="1"/>
      <w:numFmt w:val="lowerLetter"/>
      <w:lvlText w:val="%8."/>
      <w:lvlJc w:val="left"/>
      <w:pPr>
        <w:ind w:left="7549" w:hanging="360"/>
      </w:pPr>
    </w:lvl>
    <w:lvl w:ilvl="8" w:tplc="040C001B" w:tentative="1">
      <w:start w:val="1"/>
      <w:numFmt w:val="lowerRoman"/>
      <w:lvlText w:val="%9."/>
      <w:lvlJc w:val="right"/>
      <w:pPr>
        <w:ind w:left="8269" w:hanging="180"/>
      </w:pPr>
    </w:lvl>
  </w:abstractNum>
  <w:abstractNum w:abstractNumId="2">
    <w:nsid w:val="411340A4"/>
    <w:multiLevelType w:val="hybridMultilevel"/>
    <w:tmpl w:val="5EA208F8"/>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
    <w:nsid w:val="42347A9C"/>
    <w:multiLevelType w:val="hybridMultilevel"/>
    <w:tmpl w:val="BDA88F04"/>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
    <w:nsid w:val="55F97531"/>
    <w:multiLevelType w:val="hybridMultilevel"/>
    <w:tmpl w:val="58902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5E37F42"/>
    <w:multiLevelType w:val="hybridMultilevel"/>
    <w:tmpl w:val="5FFE0EFC"/>
    <w:lvl w:ilvl="0" w:tplc="24FA1746">
      <w:start w:val="1"/>
      <w:numFmt w:val="upperLetter"/>
      <w:lvlText w:val="%1)"/>
      <w:lvlJc w:val="left"/>
      <w:pPr>
        <w:ind w:left="1789" w:hanging="360"/>
      </w:pPr>
      <w:rPr>
        <w:rFonts w:hint="default"/>
        <w:b/>
      </w:rPr>
    </w:lvl>
    <w:lvl w:ilvl="1" w:tplc="040C0019" w:tentative="1">
      <w:start w:val="1"/>
      <w:numFmt w:val="lowerLetter"/>
      <w:lvlText w:val="%2."/>
      <w:lvlJc w:val="left"/>
      <w:pPr>
        <w:ind w:left="2509" w:hanging="360"/>
      </w:pPr>
    </w:lvl>
    <w:lvl w:ilvl="2" w:tplc="040C001B" w:tentative="1">
      <w:start w:val="1"/>
      <w:numFmt w:val="lowerRoman"/>
      <w:lvlText w:val="%3."/>
      <w:lvlJc w:val="right"/>
      <w:pPr>
        <w:ind w:left="3229" w:hanging="180"/>
      </w:pPr>
    </w:lvl>
    <w:lvl w:ilvl="3" w:tplc="040C000F" w:tentative="1">
      <w:start w:val="1"/>
      <w:numFmt w:val="decimal"/>
      <w:lvlText w:val="%4."/>
      <w:lvlJc w:val="left"/>
      <w:pPr>
        <w:ind w:left="3949" w:hanging="360"/>
      </w:pPr>
    </w:lvl>
    <w:lvl w:ilvl="4" w:tplc="040C0019" w:tentative="1">
      <w:start w:val="1"/>
      <w:numFmt w:val="lowerLetter"/>
      <w:lvlText w:val="%5."/>
      <w:lvlJc w:val="left"/>
      <w:pPr>
        <w:ind w:left="4669" w:hanging="360"/>
      </w:pPr>
    </w:lvl>
    <w:lvl w:ilvl="5" w:tplc="040C001B" w:tentative="1">
      <w:start w:val="1"/>
      <w:numFmt w:val="lowerRoman"/>
      <w:lvlText w:val="%6."/>
      <w:lvlJc w:val="right"/>
      <w:pPr>
        <w:ind w:left="5389" w:hanging="180"/>
      </w:pPr>
    </w:lvl>
    <w:lvl w:ilvl="6" w:tplc="040C000F" w:tentative="1">
      <w:start w:val="1"/>
      <w:numFmt w:val="decimal"/>
      <w:lvlText w:val="%7."/>
      <w:lvlJc w:val="left"/>
      <w:pPr>
        <w:ind w:left="6109" w:hanging="360"/>
      </w:pPr>
    </w:lvl>
    <w:lvl w:ilvl="7" w:tplc="040C0019" w:tentative="1">
      <w:start w:val="1"/>
      <w:numFmt w:val="lowerLetter"/>
      <w:lvlText w:val="%8."/>
      <w:lvlJc w:val="left"/>
      <w:pPr>
        <w:ind w:left="6829" w:hanging="360"/>
      </w:pPr>
    </w:lvl>
    <w:lvl w:ilvl="8" w:tplc="040C001B" w:tentative="1">
      <w:start w:val="1"/>
      <w:numFmt w:val="lowerRoman"/>
      <w:lvlText w:val="%9."/>
      <w:lvlJc w:val="right"/>
      <w:pPr>
        <w:ind w:left="7549" w:hanging="180"/>
      </w:pPr>
    </w:lvl>
  </w:abstractNum>
  <w:abstractNum w:abstractNumId="6">
    <w:nsid w:val="6A3B37D5"/>
    <w:multiLevelType w:val="hybridMultilevel"/>
    <w:tmpl w:val="67D83F5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footnotePr>
    <w:numFmt w:val="chicago"/>
    <w:footnote w:id="0"/>
    <w:footnote w:id="1"/>
  </w:footnotePr>
  <w:endnotePr>
    <w:endnote w:id="0"/>
    <w:endnote w:id="1"/>
  </w:endnotePr>
  <w:compat/>
  <w:rsids>
    <w:rsidRoot w:val="00B72211"/>
    <w:rsid w:val="000034D4"/>
    <w:rsid w:val="000279E4"/>
    <w:rsid w:val="00032453"/>
    <w:rsid w:val="00044E5E"/>
    <w:rsid w:val="00064567"/>
    <w:rsid w:val="00082EC6"/>
    <w:rsid w:val="000C4885"/>
    <w:rsid w:val="000F2EE2"/>
    <w:rsid w:val="000F6059"/>
    <w:rsid w:val="00102E63"/>
    <w:rsid w:val="0011050C"/>
    <w:rsid w:val="00113B8E"/>
    <w:rsid w:val="00116CEE"/>
    <w:rsid w:val="00117736"/>
    <w:rsid w:val="001210EF"/>
    <w:rsid w:val="0012644C"/>
    <w:rsid w:val="0013205E"/>
    <w:rsid w:val="0014049C"/>
    <w:rsid w:val="001436E6"/>
    <w:rsid w:val="001620D5"/>
    <w:rsid w:val="00164FFD"/>
    <w:rsid w:val="0016540B"/>
    <w:rsid w:val="00165536"/>
    <w:rsid w:val="00166F88"/>
    <w:rsid w:val="0017518C"/>
    <w:rsid w:val="00175201"/>
    <w:rsid w:val="00195150"/>
    <w:rsid w:val="001A4694"/>
    <w:rsid w:val="001B2DC9"/>
    <w:rsid w:val="001C3898"/>
    <w:rsid w:val="001D0A09"/>
    <w:rsid w:val="001D4A2E"/>
    <w:rsid w:val="00201549"/>
    <w:rsid w:val="002066C9"/>
    <w:rsid w:val="0021270C"/>
    <w:rsid w:val="00215809"/>
    <w:rsid w:val="0022500F"/>
    <w:rsid w:val="002256C7"/>
    <w:rsid w:val="0023054B"/>
    <w:rsid w:val="0024313D"/>
    <w:rsid w:val="002554B9"/>
    <w:rsid w:val="00265A1A"/>
    <w:rsid w:val="002810D2"/>
    <w:rsid w:val="002B0A1A"/>
    <w:rsid w:val="00300F4C"/>
    <w:rsid w:val="00302CE0"/>
    <w:rsid w:val="00304FDC"/>
    <w:rsid w:val="0030569E"/>
    <w:rsid w:val="003142F6"/>
    <w:rsid w:val="003144C4"/>
    <w:rsid w:val="003352DD"/>
    <w:rsid w:val="00346A74"/>
    <w:rsid w:val="00350C35"/>
    <w:rsid w:val="00360149"/>
    <w:rsid w:val="00365AC1"/>
    <w:rsid w:val="00380DB6"/>
    <w:rsid w:val="0038136A"/>
    <w:rsid w:val="00383D4D"/>
    <w:rsid w:val="003A70FE"/>
    <w:rsid w:val="003B1D72"/>
    <w:rsid w:val="003B6E32"/>
    <w:rsid w:val="003C1461"/>
    <w:rsid w:val="003D1E3A"/>
    <w:rsid w:val="003D4D48"/>
    <w:rsid w:val="003D7F8F"/>
    <w:rsid w:val="003E28CB"/>
    <w:rsid w:val="003E3152"/>
    <w:rsid w:val="003E4FCB"/>
    <w:rsid w:val="004027C3"/>
    <w:rsid w:val="0040683F"/>
    <w:rsid w:val="00415D34"/>
    <w:rsid w:val="004239A7"/>
    <w:rsid w:val="00441A13"/>
    <w:rsid w:val="0045574B"/>
    <w:rsid w:val="0046743E"/>
    <w:rsid w:val="0047024A"/>
    <w:rsid w:val="00474437"/>
    <w:rsid w:val="00474E9F"/>
    <w:rsid w:val="00482054"/>
    <w:rsid w:val="0048245B"/>
    <w:rsid w:val="004875AE"/>
    <w:rsid w:val="004A3257"/>
    <w:rsid w:val="004C75DC"/>
    <w:rsid w:val="004D1942"/>
    <w:rsid w:val="004D2FD8"/>
    <w:rsid w:val="004F543B"/>
    <w:rsid w:val="004F5924"/>
    <w:rsid w:val="00500E7D"/>
    <w:rsid w:val="00516AFE"/>
    <w:rsid w:val="00525233"/>
    <w:rsid w:val="00525543"/>
    <w:rsid w:val="005435ED"/>
    <w:rsid w:val="0054724D"/>
    <w:rsid w:val="00561726"/>
    <w:rsid w:val="00564D2B"/>
    <w:rsid w:val="00580C4E"/>
    <w:rsid w:val="005847E3"/>
    <w:rsid w:val="00587F41"/>
    <w:rsid w:val="0059734C"/>
    <w:rsid w:val="005A29C5"/>
    <w:rsid w:val="005A51FB"/>
    <w:rsid w:val="005B203C"/>
    <w:rsid w:val="005C1513"/>
    <w:rsid w:val="00604700"/>
    <w:rsid w:val="006209CB"/>
    <w:rsid w:val="00621E0F"/>
    <w:rsid w:val="00626F2B"/>
    <w:rsid w:val="0064426F"/>
    <w:rsid w:val="00687C34"/>
    <w:rsid w:val="0069262E"/>
    <w:rsid w:val="00696B3E"/>
    <w:rsid w:val="006A2F60"/>
    <w:rsid w:val="006A44D3"/>
    <w:rsid w:val="006B0EE3"/>
    <w:rsid w:val="006B2FAE"/>
    <w:rsid w:val="006C1FAB"/>
    <w:rsid w:val="006D3655"/>
    <w:rsid w:val="00701F9A"/>
    <w:rsid w:val="0070446E"/>
    <w:rsid w:val="0071535B"/>
    <w:rsid w:val="0072056C"/>
    <w:rsid w:val="00757C92"/>
    <w:rsid w:val="0076478C"/>
    <w:rsid w:val="00776AEE"/>
    <w:rsid w:val="0078649C"/>
    <w:rsid w:val="007907CB"/>
    <w:rsid w:val="00791350"/>
    <w:rsid w:val="0079212B"/>
    <w:rsid w:val="007B0804"/>
    <w:rsid w:val="007B2B2C"/>
    <w:rsid w:val="007C72AE"/>
    <w:rsid w:val="007D1717"/>
    <w:rsid w:val="007D72B0"/>
    <w:rsid w:val="007E0F9E"/>
    <w:rsid w:val="00811757"/>
    <w:rsid w:val="00814A6E"/>
    <w:rsid w:val="008170BA"/>
    <w:rsid w:val="00822AFE"/>
    <w:rsid w:val="00823712"/>
    <w:rsid w:val="00841876"/>
    <w:rsid w:val="00854BA5"/>
    <w:rsid w:val="00860E5C"/>
    <w:rsid w:val="00872031"/>
    <w:rsid w:val="0089103C"/>
    <w:rsid w:val="008B028D"/>
    <w:rsid w:val="008B4D27"/>
    <w:rsid w:val="008C1239"/>
    <w:rsid w:val="008D0C37"/>
    <w:rsid w:val="008F32DA"/>
    <w:rsid w:val="008F5E9B"/>
    <w:rsid w:val="00901C29"/>
    <w:rsid w:val="00905DA6"/>
    <w:rsid w:val="00915D92"/>
    <w:rsid w:val="00922AD6"/>
    <w:rsid w:val="009268D3"/>
    <w:rsid w:val="00930F1B"/>
    <w:rsid w:val="00952E75"/>
    <w:rsid w:val="0095358D"/>
    <w:rsid w:val="00956E81"/>
    <w:rsid w:val="00971999"/>
    <w:rsid w:val="009D5B4F"/>
    <w:rsid w:val="009F2B35"/>
    <w:rsid w:val="00A03D83"/>
    <w:rsid w:val="00A11FB0"/>
    <w:rsid w:val="00A22483"/>
    <w:rsid w:val="00A24963"/>
    <w:rsid w:val="00A71115"/>
    <w:rsid w:val="00A86967"/>
    <w:rsid w:val="00A87876"/>
    <w:rsid w:val="00A87AA8"/>
    <w:rsid w:val="00A93A7B"/>
    <w:rsid w:val="00AB478F"/>
    <w:rsid w:val="00AE4AC4"/>
    <w:rsid w:val="00AE7BB0"/>
    <w:rsid w:val="00AE7E35"/>
    <w:rsid w:val="00B05DFB"/>
    <w:rsid w:val="00B061B7"/>
    <w:rsid w:val="00B2586B"/>
    <w:rsid w:val="00B45233"/>
    <w:rsid w:val="00B47A8E"/>
    <w:rsid w:val="00B606B6"/>
    <w:rsid w:val="00B62F74"/>
    <w:rsid w:val="00B70095"/>
    <w:rsid w:val="00B72211"/>
    <w:rsid w:val="00B72A82"/>
    <w:rsid w:val="00B75803"/>
    <w:rsid w:val="00BB23A9"/>
    <w:rsid w:val="00BB32BB"/>
    <w:rsid w:val="00BC1D0F"/>
    <w:rsid w:val="00BD402D"/>
    <w:rsid w:val="00BD5F79"/>
    <w:rsid w:val="00BE0251"/>
    <w:rsid w:val="00BE7A4A"/>
    <w:rsid w:val="00BF7E1A"/>
    <w:rsid w:val="00C05D54"/>
    <w:rsid w:val="00C24A70"/>
    <w:rsid w:val="00C25BEC"/>
    <w:rsid w:val="00C47DB5"/>
    <w:rsid w:val="00C5786D"/>
    <w:rsid w:val="00C87631"/>
    <w:rsid w:val="00CC07E2"/>
    <w:rsid w:val="00CC3DFD"/>
    <w:rsid w:val="00CC6966"/>
    <w:rsid w:val="00CD1AC0"/>
    <w:rsid w:val="00CD393B"/>
    <w:rsid w:val="00CE3E33"/>
    <w:rsid w:val="00CF1606"/>
    <w:rsid w:val="00D00E5C"/>
    <w:rsid w:val="00D05ED0"/>
    <w:rsid w:val="00D14EC1"/>
    <w:rsid w:val="00D24A69"/>
    <w:rsid w:val="00D44F18"/>
    <w:rsid w:val="00D5249F"/>
    <w:rsid w:val="00D66A17"/>
    <w:rsid w:val="00D867E3"/>
    <w:rsid w:val="00D86FAD"/>
    <w:rsid w:val="00DA2433"/>
    <w:rsid w:val="00DB59F6"/>
    <w:rsid w:val="00DB703D"/>
    <w:rsid w:val="00DC524C"/>
    <w:rsid w:val="00DD67D1"/>
    <w:rsid w:val="00DE1322"/>
    <w:rsid w:val="00DE4C7C"/>
    <w:rsid w:val="00DF5AD2"/>
    <w:rsid w:val="00E03BD8"/>
    <w:rsid w:val="00E068F1"/>
    <w:rsid w:val="00E10868"/>
    <w:rsid w:val="00E3738B"/>
    <w:rsid w:val="00E434E0"/>
    <w:rsid w:val="00E7028E"/>
    <w:rsid w:val="00E81E78"/>
    <w:rsid w:val="00EA34D6"/>
    <w:rsid w:val="00EA7DC3"/>
    <w:rsid w:val="00EB27FF"/>
    <w:rsid w:val="00ED1206"/>
    <w:rsid w:val="00EE3828"/>
    <w:rsid w:val="00EF7D60"/>
    <w:rsid w:val="00F0030B"/>
    <w:rsid w:val="00F04FEC"/>
    <w:rsid w:val="00F069EE"/>
    <w:rsid w:val="00F3503A"/>
    <w:rsid w:val="00F37882"/>
    <w:rsid w:val="00F64D3A"/>
    <w:rsid w:val="00F76143"/>
    <w:rsid w:val="00F9103D"/>
    <w:rsid w:val="00FB060E"/>
    <w:rsid w:val="00FC5D44"/>
    <w:rsid w:val="00FD1545"/>
    <w:rsid w:val="00FF18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raditional Arabic"/>
        <w:sz w:val="24"/>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211"/>
    <w:rPr>
      <w:rFonts w:ascii="Calibri" w:eastAsia="Calibri" w:hAnsi="Calibri" w:cs="Arial"/>
      <w:sz w:val="22"/>
      <w:szCs w:val="22"/>
    </w:rPr>
  </w:style>
  <w:style w:type="paragraph" w:styleId="Titre2">
    <w:name w:val="heading 2"/>
    <w:basedOn w:val="Normal"/>
    <w:link w:val="Titre2Car"/>
    <w:uiPriority w:val="9"/>
    <w:qFormat/>
    <w:rsid w:val="006D36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B72211"/>
    <w:pPr>
      <w:spacing w:after="0" w:line="240" w:lineRule="auto"/>
    </w:pPr>
    <w:rPr>
      <w:sz w:val="20"/>
      <w:szCs w:val="20"/>
      <w:lang w:val="en-US"/>
    </w:rPr>
  </w:style>
  <w:style w:type="character" w:customStyle="1" w:styleId="NotedebasdepageCar">
    <w:name w:val="Note de bas de page Car"/>
    <w:basedOn w:val="Policepardfaut"/>
    <w:link w:val="Notedebasdepage"/>
    <w:uiPriority w:val="99"/>
    <w:rsid w:val="00B72211"/>
    <w:rPr>
      <w:rFonts w:ascii="Calibri" w:eastAsia="Calibri" w:hAnsi="Calibri" w:cs="Arial"/>
      <w:sz w:val="20"/>
      <w:szCs w:val="20"/>
      <w:lang w:val="en-US"/>
    </w:rPr>
  </w:style>
  <w:style w:type="paragraph" w:styleId="Paragraphedeliste">
    <w:name w:val="List Paragraph"/>
    <w:basedOn w:val="Normal"/>
    <w:uiPriority w:val="34"/>
    <w:qFormat/>
    <w:rsid w:val="00117736"/>
    <w:pPr>
      <w:ind w:left="720"/>
      <w:contextualSpacing/>
    </w:pPr>
  </w:style>
  <w:style w:type="character" w:styleId="Accentuation">
    <w:name w:val="Emphasis"/>
    <w:basedOn w:val="Policepardfaut"/>
    <w:uiPriority w:val="20"/>
    <w:qFormat/>
    <w:rsid w:val="0021270C"/>
    <w:rPr>
      <w:i/>
      <w:iCs/>
    </w:rPr>
  </w:style>
  <w:style w:type="character" w:customStyle="1" w:styleId="apple-converted-space">
    <w:name w:val="apple-converted-space"/>
    <w:basedOn w:val="Policepardfaut"/>
    <w:rsid w:val="00044E5E"/>
  </w:style>
  <w:style w:type="character" w:customStyle="1" w:styleId="Titre2Car">
    <w:name w:val="Titre 2 Car"/>
    <w:basedOn w:val="Policepardfaut"/>
    <w:link w:val="Titre2"/>
    <w:uiPriority w:val="9"/>
    <w:rsid w:val="006D3655"/>
    <w:rPr>
      <w:rFonts w:eastAsia="Times New Roman" w:cs="Times New Roman"/>
      <w:b/>
      <w:bCs/>
      <w:sz w:val="36"/>
      <w:szCs w:val="36"/>
      <w:lang w:eastAsia="fr-FR"/>
    </w:rPr>
  </w:style>
  <w:style w:type="character" w:styleId="Lienhypertexte">
    <w:name w:val="Hyperlink"/>
    <w:basedOn w:val="Policepardfaut"/>
    <w:uiPriority w:val="99"/>
    <w:unhideWhenUsed/>
    <w:rsid w:val="006D3655"/>
    <w:rPr>
      <w:color w:val="0000FF"/>
      <w:u w:val="single"/>
    </w:rPr>
  </w:style>
  <w:style w:type="character" w:customStyle="1" w:styleId="a">
    <w:name w:val="a"/>
    <w:basedOn w:val="Policepardfaut"/>
    <w:rsid w:val="007D72B0"/>
  </w:style>
  <w:style w:type="paragraph" w:styleId="En-tte">
    <w:name w:val="header"/>
    <w:basedOn w:val="Normal"/>
    <w:link w:val="En-tteCar"/>
    <w:uiPriority w:val="99"/>
    <w:semiHidden/>
    <w:unhideWhenUsed/>
    <w:rsid w:val="00E068F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068F1"/>
    <w:rPr>
      <w:rFonts w:ascii="Calibri" w:eastAsia="Calibri" w:hAnsi="Calibri" w:cs="Arial"/>
      <w:sz w:val="22"/>
      <w:szCs w:val="22"/>
    </w:rPr>
  </w:style>
  <w:style w:type="paragraph" w:styleId="Pieddepage">
    <w:name w:val="footer"/>
    <w:basedOn w:val="Normal"/>
    <w:link w:val="PieddepageCar"/>
    <w:uiPriority w:val="99"/>
    <w:unhideWhenUsed/>
    <w:rsid w:val="00E068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68F1"/>
    <w:rPr>
      <w:rFonts w:ascii="Calibri" w:eastAsia="Calibri" w:hAnsi="Calibri" w:cs="Arial"/>
      <w:sz w:val="22"/>
      <w:szCs w:val="22"/>
    </w:rPr>
  </w:style>
  <w:style w:type="paragraph" w:styleId="Sansinterligne">
    <w:name w:val="No Spacing"/>
    <w:uiPriority w:val="1"/>
    <w:qFormat/>
    <w:rsid w:val="00604700"/>
    <w:pPr>
      <w:spacing w:after="0" w:line="240" w:lineRule="auto"/>
    </w:pPr>
    <w:rPr>
      <w:rFonts w:ascii="Calibri" w:eastAsia="Calibri" w:hAnsi="Calibri" w:cs="Arial"/>
      <w:sz w:val="22"/>
      <w:szCs w:val="22"/>
    </w:rPr>
  </w:style>
  <w:style w:type="character" w:styleId="lev">
    <w:name w:val="Strong"/>
    <w:basedOn w:val="Policepardfaut"/>
    <w:uiPriority w:val="22"/>
    <w:qFormat/>
    <w:rsid w:val="00D24A69"/>
    <w:rPr>
      <w:b/>
      <w:bCs/>
    </w:rPr>
  </w:style>
  <w:style w:type="paragraph" w:styleId="Textedebulles">
    <w:name w:val="Balloon Text"/>
    <w:basedOn w:val="Normal"/>
    <w:link w:val="TextedebullesCar"/>
    <w:uiPriority w:val="99"/>
    <w:semiHidden/>
    <w:unhideWhenUsed/>
    <w:rsid w:val="001320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205E"/>
    <w:rPr>
      <w:rFonts w:ascii="Tahoma" w:eastAsia="Calibri" w:hAnsi="Tahoma" w:cs="Tahoma"/>
      <w:sz w:val="16"/>
      <w:szCs w:val="16"/>
    </w:rPr>
  </w:style>
  <w:style w:type="character" w:styleId="Appelnotedebasdep">
    <w:name w:val="footnote reference"/>
    <w:basedOn w:val="Policepardfaut"/>
    <w:uiPriority w:val="99"/>
    <w:semiHidden/>
    <w:unhideWhenUsed/>
    <w:rsid w:val="008D0C37"/>
    <w:rPr>
      <w:vertAlign w:val="superscript"/>
    </w:rPr>
  </w:style>
  <w:style w:type="character" w:customStyle="1" w:styleId="fontstyle01">
    <w:name w:val="fontstyle01"/>
    <w:basedOn w:val="Policepardfaut"/>
    <w:rsid w:val="00701F9A"/>
    <w:rPr>
      <w:rFonts w:ascii="TimesNewRomanPS-BoldMT" w:hAnsi="TimesNewRomanPS-BoldMT" w:hint="default"/>
      <w:b/>
      <w:bCs/>
      <w:i w:val="0"/>
      <w:iCs w:val="0"/>
      <w:color w:val="242021"/>
      <w:sz w:val="18"/>
      <w:szCs w:val="18"/>
    </w:rPr>
  </w:style>
  <w:style w:type="character" w:customStyle="1" w:styleId="fontstyle21">
    <w:name w:val="fontstyle21"/>
    <w:basedOn w:val="Policepardfaut"/>
    <w:rsid w:val="00701F9A"/>
    <w:rPr>
      <w:rFonts w:ascii="TimesNewRomanPSMT" w:hAnsi="TimesNewRomanPSMT" w:hint="default"/>
      <w:b w:val="0"/>
      <w:bCs w:val="0"/>
      <w:i w:val="0"/>
      <w:iCs w:val="0"/>
      <w:color w:val="242021"/>
      <w:sz w:val="18"/>
      <w:szCs w:val="18"/>
    </w:rPr>
  </w:style>
</w:styles>
</file>

<file path=word/webSettings.xml><?xml version="1.0" encoding="utf-8"?>
<w:webSettings xmlns:r="http://schemas.openxmlformats.org/officeDocument/2006/relationships" xmlns:w="http://schemas.openxmlformats.org/wordprocessingml/2006/main">
  <w:divs>
    <w:div w:id="239097349">
      <w:bodyDiv w:val="1"/>
      <w:marLeft w:val="0"/>
      <w:marRight w:val="0"/>
      <w:marTop w:val="0"/>
      <w:marBottom w:val="0"/>
      <w:divBdr>
        <w:top w:val="none" w:sz="0" w:space="0" w:color="auto"/>
        <w:left w:val="none" w:sz="0" w:space="0" w:color="auto"/>
        <w:bottom w:val="none" w:sz="0" w:space="0" w:color="auto"/>
        <w:right w:val="none" w:sz="0" w:space="0" w:color="auto"/>
      </w:divBdr>
    </w:div>
    <w:div w:id="251011593">
      <w:bodyDiv w:val="1"/>
      <w:marLeft w:val="0"/>
      <w:marRight w:val="0"/>
      <w:marTop w:val="0"/>
      <w:marBottom w:val="0"/>
      <w:divBdr>
        <w:top w:val="none" w:sz="0" w:space="0" w:color="auto"/>
        <w:left w:val="none" w:sz="0" w:space="0" w:color="auto"/>
        <w:bottom w:val="none" w:sz="0" w:space="0" w:color="auto"/>
        <w:right w:val="none" w:sz="0" w:space="0" w:color="auto"/>
      </w:divBdr>
    </w:div>
    <w:div w:id="369568946">
      <w:bodyDiv w:val="1"/>
      <w:marLeft w:val="0"/>
      <w:marRight w:val="0"/>
      <w:marTop w:val="0"/>
      <w:marBottom w:val="0"/>
      <w:divBdr>
        <w:top w:val="none" w:sz="0" w:space="0" w:color="auto"/>
        <w:left w:val="none" w:sz="0" w:space="0" w:color="auto"/>
        <w:bottom w:val="none" w:sz="0" w:space="0" w:color="auto"/>
        <w:right w:val="none" w:sz="0" w:space="0" w:color="auto"/>
      </w:divBdr>
    </w:div>
    <w:div w:id="706831305">
      <w:bodyDiv w:val="1"/>
      <w:marLeft w:val="0"/>
      <w:marRight w:val="0"/>
      <w:marTop w:val="0"/>
      <w:marBottom w:val="0"/>
      <w:divBdr>
        <w:top w:val="none" w:sz="0" w:space="0" w:color="auto"/>
        <w:left w:val="none" w:sz="0" w:space="0" w:color="auto"/>
        <w:bottom w:val="none" w:sz="0" w:space="0" w:color="auto"/>
        <w:right w:val="none" w:sz="0" w:space="0" w:color="auto"/>
      </w:divBdr>
    </w:div>
    <w:div w:id="748430276">
      <w:bodyDiv w:val="1"/>
      <w:marLeft w:val="0"/>
      <w:marRight w:val="0"/>
      <w:marTop w:val="0"/>
      <w:marBottom w:val="0"/>
      <w:divBdr>
        <w:top w:val="none" w:sz="0" w:space="0" w:color="auto"/>
        <w:left w:val="none" w:sz="0" w:space="0" w:color="auto"/>
        <w:bottom w:val="none" w:sz="0" w:space="0" w:color="auto"/>
        <w:right w:val="none" w:sz="0" w:space="0" w:color="auto"/>
      </w:divBdr>
    </w:div>
    <w:div w:id="1410350592">
      <w:bodyDiv w:val="1"/>
      <w:marLeft w:val="0"/>
      <w:marRight w:val="0"/>
      <w:marTop w:val="0"/>
      <w:marBottom w:val="0"/>
      <w:divBdr>
        <w:top w:val="none" w:sz="0" w:space="0" w:color="auto"/>
        <w:left w:val="none" w:sz="0" w:space="0" w:color="auto"/>
        <w:bottom w:val="none" w:sz="0" w:space="0" w:color="auto"/>
        <w:right w:val="none" w:sz="0" w:space="0" w:color="auto"/>
      </w:divBdr>
    </w:div>
    <w:div w:id="19763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hammed_k@yahoo.fr" TargetMode="External"/><Relationship Id="rId13" Type="http://schemas.openxmlformats.org/officeDocument/2006/relationships/hyperlink" Target="http://www.bepress.com/cgi/viewcontent.cgi?article=1186&amp;context=csa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bg.it/dati/bacheca/273/1492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simohammed_kamel@yahoo.f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echcom\Desktop\Classeu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en-US" sz="1200"/>
              <a:t>Figure</a:t>
            </a:r>
            <a:r>
              <a:rPr lang="en-US" sz="1200" baseline="0"/>
              <a:t> 01</a:t>
            </a:r>
            <a:r>
              <a:rPr lang="en-US" sz="1200" b="0" baseline="0"/>
              <a:t>: corruption and democracy in MENA  countres (1983-2013)</a:t>
            </a:r>
            <a:endParaRPr lang="en-US" sz="1200" b="0"/>
          </a:p>
        </c:rich>
      </c:tx>
    </c:title>
    <c:plotArea>
      <c:layout/>
      <c:scatterChart>
        <c:scatterStyle val="lineMarker"/>
        <c:ser>
          <c:idx val="0"/>
          <c:order val="0"/>
          <c:tx>
            <c:strRef>
              <c:f>Feuil2!$D$1</c:f>
              <c:strCache>
                <c:ptCount val="1"/>
                <c:pt idx="0">
                  <c:v>corr</c:v>
                </c:pt>
              </c:strCache>
            </c:strRef>
          </c:tx>
          <c:spPr>
            <a:ln w="28575">
              <a:noFill/>
            </a:ln>
          </c:spPr>
          <c:dLbls>
            <c:dLbl>
              <c:idx val="0"/>
              <c:tx>
                <c:rich>
                  <a:bodyPr/>
                  <a:lstStyle/>
                  <a:p>
                    <a:r>
                      <a:rPr lang="en-US" sz="800" b="1"/>
                      <a:t>ALG</a:t>
                    </a:r>
                  </a:p>
                </c:rich>
              </c:tx>
              <c:showVal val="1"/>
            </c:dLbl>
            <c:dLbl>
              <c:idx val="1"/>
              <c:tx>
                <c:rich>
                  <a:bodyPr/>
                  <a:lstStyle/>
                  <a:p>
                    <a:r>
                      <a:rPr lang="en-US" sz="800" b="1"/>
                      <a:t>BAH</a:t>
                    </a:r>
                  </a:p>
                </c:rich>
              </c:tx>
              <c:dLblPos val="b"/>
              <c:showVal val="1"/>
            </c:dLbl>
            <c:dLbl>
              <c:idx val="2"/>
              <c:tx>
                <c:rich>
                  <a:bodyPr/>
                  <a:lstStyle/>
                  <a:p>
                    <a:r>
                      <a:rPr lang="en-US" sz="800" b="1"/>
                      <a:t>EGY</a:t>
                    </a:r>
                  </a:p>
                </c:rich>
              </c:tx>
              <c:showVal val="1"/>
            </c:dLbl>
            <c:dLbl>
              <c:idx val="3"/>
              <c:tx>
                <c:rich>
                  <a:bodyPr/>
                  <a:lstStyle/>
                  <a:p>
                    <a:r>
                      <a:rPr lang="en-US" sz="800" b="1"/>
                      <a:t>IRN</a:t>
                    </a:r>
                  </a:p>
                </c:rich>
              </c:tx>
              <c:showVal val="1"/>
            </c:dLbl>
            <c:dLbl>
              <c:idx val="4"/>
              <c:tx>
                <c:rich>
                  <a:bodyPr/>
                  <a:lstStyle/>
                  <a:p>
                    <a:r>
                      <a:rPr lang="en-US" sz="800" b="1"/>
                      <a:t>IRQ</a:t>
                    </a:r>
                  </a:p>
                </c:rich>
              </c:tx>
              <c:showVal val="1"/>
            </c:dLbl>
            <c:dLbl>
              <c:idx val="5"/>
              <c:tx>
                <c:rich>
                  <a:bodyPr/>
                  <a:lstStyle/>
                  <a:p>
                    <a:r>
                      <a:rPr lang="en-US" sz="800" b="1"/>
                      <a:t>KUW</a:t>
                    </a:r>
                  </a:p>
                </c:rich>
              </c:tx>
              <c:showVal val="1"/>
            </c:dLbl>
            <c:dLbl>
              <c:idx val="6"/>
              <c:tx>
                <c:rich>
                  <a:bodyPr/>
                  <a:lstStyle/>
                  <a:p>
                    <a:r>
                      <a:rPr lang="en-US" sz="800" b="1"/>
                      <a:t>LEB</a:t>
                    </a:r>
                  </a:p>
                </c:rich>
              </c:tx>
              <c:showVal val="1"/>
            </c:dLbl>
            <c:dLbl>
              <c:idx val="7"/>
              <c:tx>
                <c:rich>
                  <a:bodyPr/>
                  <a:lstStyle/>
                  <a:p>
                    <a:r>
                      <a:rPr lang="en-US" sz="800" b="1"/>
                      <a:t>MAR</a:t>
                    </a:r>
                  </a:p>
                </c:rich>
              </c:tx>
              <c:showVal val="1"/>
            </c:dLbl>
            <c:dLbl>
              <c:idx val="8"/>
              <c:tx>
                <c:rich>
                  <a:bodyPr/>
                  <a:lstStyle/>
                  <a:p>
                    <a:r>
                      <a:rPr lang="en-US" sz="800" b="1"/>
                      <a:t>QAT</a:t>
                    </a:r>
                  </a:p>
                </c:rich>
              </c:tx>
              <c:showVal val="1"/>
            </c:dLbl>
            <c:dLbl>
              <c:idx val="9"/>
              <c:tx>
                <c:rich>
                  <a:bodyPr/>
                  <a:lstStyle/>
                  <a:p>
                    <a:r>
                      <a:rPr lang="en-US" sz="800" b="1"/>
                      <a:t>SAU</a:t>
                    </a:r>
                  </a:p>
                </c:rich>
              </c:tx>
              <c:dLblPos val="b"/>
              <c:showVal val="1"/>
            </c:dLbl>
            <c:dLbl>
              <c:idx val="10"/>
              <c:tx>
                <c:rich>
                  <a:bodyPr/>
                  <a:lstStyle/>
                  <a:p>
                    <a:r>
                      <a:rPr lang="en-US" sz="800" b="1"/>
                      <a:t>TUN</a:t>
                    </a:r>
                  </a:p>
                </c:rich>
              </c:tx>
              <c:showVal val="1"/>
            </c:dLbl>
            <c:dLbl>
              <c:idx val="11"/>
              <c:tx>
                <c:rich>
                  <a:bodyPr/>
                  <a:lstStyle/>
                  <a:p>
                    <a:r>
                      <a:rPr lang="en-US" sz="800" b="1"/>
                      <a:t>TUR</a:t>
                    </a:r>
                  </a:p>
                </c:rich>
              </c:tx>
              <c:dLblPos val="t"/>
              <c:showVal val="1"/>
            </c:dLbl>
            <c:dLbl>
              <c:idx val="12"/>
              <c:tx>
                <c:rich>
                  <a:bodyPr/>
                  <a:lstStyle/>
                  <a:p>
                    <a:r>
                      <a:rPr lang="en-US" sz="800" b="1"/>
                      <a:t>UAE</a:t>
                    </a:r>
                  </a:p>
                </c:rich>
              </c:tx>
              <c:showVal val="1"/>
            </c:dLbl>
            <c:delete val="1"/>
          </c:dLbls>
          <c:trendline>
            <c:trendlineType val="linear"/>
          </c:trendline>
          <c:xVal>
            <c:numRef>
              <c:f>Feuil2!$C$2:$C$14</c:f>
              <c:numCache>
                <c:formatCode>General</c:formatCode>
                <c:ptCount val="13"/>
                <c:pt idx="0">
                  <c:v>3.0625</c:v>
                </c:pt>
                <c:pt idx="1">
                  <c:v>2.4464289999999917</c:v>
                </c:pt>
                <c:pt idx="2">
                  <c:v>3.2663690000000001</c:v>
                </c:pt>
                <c:pt idx="3">
                  <c:v>2.9583330000000001</c:v>
                </c:pt>
                <c:pt idx="4">
                  <c:v>2.0744049999999987</c:v>
                </c:pt>
                <c:pt idx="5">
                  <c:v>4.4553570000000002</c:v>
                </c:pt>
                <c:pt idx="6">
                  <c:v>2.4255949999999999</c:v>
                </c:pt>
                <c:pt idx="7">
                  <c:v>1.0282739999999999</c:v>
                </c:pt>
                <c:pt idx="8">
                  <c:v>1.8672839999999999</c:v>
                </c:pt>
                <c:pt idx="9">
                  <c:v>3.1369049999999987</c:v>
                </c:pt>
                <c:pt idx="10">
                  <c:v>3.6964289999999917</c:v>
                </c:pt>
                <c:pt idx="11">
                  <c:v>2.6488100000000001</c:v>
                </c:pt>
                <c:pt idx="12">
                  <c:v>1.9791669999999981</c:v>
                </c:pt>
              </c:numCache>
            </c:numRef>
          </c:xVal>
          <c:yVal>
            <c:numRef>
              <c:f>Feuil2!$D$2:$D$14</c:f>
              <c:numCache>
                <c:formatCode>General</c:formatCode>
                <c:ptCount val="13"/>
                <c:pt idx="0">
                  <c:v>2.5997019999999997</c:v>
                </c:pt>
                <c:pt idx="1">
                  <c:v>2.8467259999999968</c:v>
                </c:pt>
                <c:pt idx="2">
                  <c:v>2.1562499999999885</c:v>
                </c:pt>
                <c:pt idx="3">
                  <c:v>2.8586309999999977</c:v>
                </c:pt>
                <c:pt idx="4">
                  <c:v>1.556548</c:v>
                </c:pt>
                <c:pt idx="5">
                  <c:v>2.7425600000000001</c:v>
                </c:pt>
                <c:pt idx="6">
                  <c:v>1.7827380000000015</c:v>
                </c:pt>
                <c:pt idx="7">
                  <c:v>2.8363099999999903</c:v>
                </c:pt>
                <c:pt idx="8">
                  <c:v>2.1296300000000001</c:v>
                </c:pt>
                <c:pt idx="9">
                  <c:v>2.1860119999999998</c:v>
                </c:pt>
                <c:pt idx="10">
                  <c:v>2.6904759999999968</c:v>
                </c:pt>
                <c:pt idx="11">
                  <c:v>2.6755949999999999</c:v>
                </c:pt>
                <c:pt idx="12">
                  <c:v>2.410714</c:v>
                </c:pt>
              </c:numCache>
            </c:numRef>
          </c:yVal>
        </c:ser>
        <c:axId val="132430848"/>
        <c:axId val="132461696"/>
      </c:scatterChart>
      <c:valAx>
        <c:axId val="132430848"/>
        <c:scaling>
          <c:orientation val="minMax"/>
        </c:scaling>
        <c:axPos val="b"/>
        <c:title>
          <c:tx>
            <c:rich>
              <a:bodyPr/>
              <a:lstStyle/>
              <a:p>
                <a:pPr>
                  <a:defRPr/>
                </a:pPr>
                <a:r>
                  <a:rPr lang="fr-FR" sz="1000" b="1" i="0" u="none" strike="noStrike" baseline="0"/>
                  <a:t>Democracy</a:t>
                </a:r>
                <a:endParaRPr lang="fr-FR"/>
              </a:p>
            </c:rich>
          </c:tx>
        </c:title>
        <c:numFmt formatCode="General" sourceLinked="1"/>
        <c:majorTickMark val="none"/>
        <c:tickLblPos val="nextTo"/>
        <c:crossAx val="132461696"/>
        <c:crosses val="autoZero"/>
        <c:crossBetween val="midCat"/>
      </c:valAx>
      <c:valAx>
        <c:axId val="132461696"/>
        <c:scaling>
          <c:orientation val="minMax"/>
        </c:scaling>
        <c:axPos val="l"/>
        <c:majorGridlines/>
        <c:title>
          <c:tx>
            <c:rich>
              <a:bodyPr/>
              <a:lstStyle/>
              <a:p>
                <a:pPr>
                  <a:defRPr/>
                </a:pPr>
                <a:r>
                  <a:rPr lang="fr-FR" sz="1000" b="1" i="0" u="none" strike="noStrike" baseline="0"/>
                  <a:t>Corruption</a:t>
                </a:r>
                <a:br>
                  <a:rPr lang="fr-FR" sz="1000" b="1" i="0" u="none" strike="noStrike" baseline="0"/>
                </a:br>
                <a:endParaRPr lang="fr-FR"/>
              </a:p>
            </c:rich>
          </c:tx>
        </c:title>
        <c:numFmt formatCode="General" sourceLinked="1"/>
        <c:majorTickMark val="none"/>
        <c:tickLblPos val="nextTo"/>
        <c:crossAx val="132430848"/>
        <c:crosses val="autoZero"/>
        <c:crossBetween val="midCat"/>
      </c:valAx>
    </c:plotArea>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647A4-1931-4A5B-98AC-7790A9D1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3746</Words>
  <Characters>20608</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2</cp:revision>
  <dcterms:created xsi:type="dcterms:W3CDTF">2018-10-14T11:48:00Z</dcterms:created>
  <dcterms:modified xsi:type="dcterms:W3CDTF">2018-10-14T11:48:00Z</dcterms:modified>
</cp:coreProperties>
</file>