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03" w:rsidRPr="002F3AE8" w:rsidRDefault="00C74F03" w:rsidP="00C74F03">
      <w:pPr>
        <w:jc w:val="both"/>
        <w:rPr>
          <w:rFonts w:eastAsia="MS Mincho"/>
          <w:iCs/>
          <w:noProof/>
          <w:color w:val="C00000"/>
          <w:sz w:val="48"/>
          <w:szCs w:val="48"/>
        </w:rPr>
      </w:pPr>
      <w:r w:rsidRPr="002F3AE8">
        <w:rPr>
          <w:rFonts w:eastAsia="MS Mincho"/>
          <w:iCs/>
          <w:noProof/>
          <w:color w:val="C00000"/>
          <w:sz w:val="48"/>
          <w:szCs w:val="48"/>
        </w:rPr>
        <w:t xml:space="preserve">Efficient </w:t>
      </w:r>
      <w:r w:rsidRPr="002F3AE8">
        <w:rPr>
          <w:rFonts w:eastAsia="MS Mincho"/>
          <w:noProof/>
          <w:color w:val="C00000"/>
          <w:sz w:val="48"/>
          <w:szCs w:val="48"/>
        </w:rPr>
        <w:t>Equip</w:t>
      </w:r>
      <w:r w:rsidRPr="002F3AE8">
        <w:rPr>
          <w:rFonts w:eastAsia="MS Mincho"/>
          <w:iCs/>
          <w:noProof/>
          <w:color w:val="C00000"/>
          <w:sz w:val="48"/>
          <w:szCs w:val="48"/>
        </w:rPr>
        <w:t>ment Management for Biomedical Engineering Department in the Hospital</w:t>
      </w:r>
    </w:p>
    <w:p w:rsidR="00C74F03" w:rsidRDefault="00C74F03" w:rsidP="00C74F03">
      <w:pPr>
        <w:ind w:left="720"/>
        <w:jc w:val="both"/>
        <w:rPr>
          <w:rFonts w:eastAsia="MS Mincho"/>
        </w:rPr>
      </w:pPr>
    </w:p>
    <w:p w:rsidR="00C74F03" w:rsidRDefault="00C74F03" w:rsidP="00C74F03">
      <w:pPr>
        <w:pStyle w:val="Author"/>
        <w:spacing w:before="100" w:beforeAutospacing="1" w:after="100" w:afterAutospacing="1" w:line="120" w:lineRule="auto"/>
        <w:ind w:left="720"/>
        <w:jc w:val="both"/>
        <w:rPr>
          <w:sz w:val="16"/>
          <w:szCs w:val="16"/>
        </w:rPr>
        <w:sectPr w:rsidR="00C74F03" w:rsidSect="009147DB">
          <w:pgSz w:w="11909" w:h="16834" w:code="9"/>
          <w:pgMar w:top="1440" w:right="1440" w:bottom="1440" w:left="1440" w:header="720" w:footer="720" w:gutter="0"/>
          <w:cols w:space="720"/>
          <w:titlePg/>
          <w:docGrid w:linePitch="360"/>
        </w:sectPr>
      </w:pPr>
    </w:p>
    <w:p w:rsidR="00C74F03" w:rsidRDefault="00C74F03" w:rsidP="00C74F03">
      <w:pPr>
        <w:pStyle w:val="Author"/>
        <w:spacing w:before="100" w:beforeAutospacing="1" w:after="100" w:afterAutospacing="1" w:line="120" w:lineRule="auto"/>
        <w:ind w:left="720"/>
        <w:jc w:val="both"/>
        <w:rPr>
          <w:sz w:val="16"/>
          <w:szCs w:val="16"/>
        </w:rPr>
      </w:pPr>
    </w:p>
    <w:p w:rsidR="00C74F03" w:rsidRPr="00CA4392" w:rsidRDefault="00C74F03" w:rsidP="00C74F03">
      <w:pPr>
        <w:pStyle w:val="Author"/>
        <w:spacing w:before="100" w:beforeAutospacing="1" w:after="100" w:afterAutospacing="1" w:line="120" w:lineRule="auto"/>
        <w:ind w:left="720"/>
        <w:jc w:val="both"/>
        <w:rPr>
          <w:sz w:val="16"/>
          <w:szCs w:val="16"/>
        </w:rPr>
        <w:sectPr w:rsidR="00C74F03" w:rsidRPr="00CA4392" w:rsidSect="009147DB">
          <w:type w:val="continuous"/>
          <w:pgSz w:w="11909" w:h="16834" w:code="9"/>
          <w:pgMar w:top="1440" w:right="1440" w:bottom="1440" w:left="1440" w:header="720" w:footer="720" w:gutter="0"/>
          <w:cols w:space="720"/>
          <w:titlePg/>
          <w:docGrid w:linePitch="360"/>
        </w:sectPr>
      </w:pPr>
    </w:p>
    <w:p w:rsidR="00C74F03" w:rsidRDefault="00C74F03" w:rsidP="00C74F03">
      <w:pPr>
        <w:pStyle w:val="Author"/>
        <w:spacing w:before="0" w:after="0"/>
        <w:jc w:val="both"/>
        <w:rPr>
          <w:sz w:val="18"/>
          <w:szCs w:val="18"/>
        </w:rPr>
      </w:pPr>
      <w:r w:rsidRPr="002F3AE8">
        <w:rPr>
          <w:b/>
          <w:color w:val="C00000"/>
          <w:sz w:val="24"/>
          <w:szCs w:val="24"/>
        </w:rPr>
        <w:lastRenderedPageBreak/>
        <w:t>M. Aruna</w:t>
      </w:r>
      <w:r w:rsidRPr="002F3AE8">
        <w:rPr>
          <w:b/>
          <w:color w:val="C00000"/>
          <w:sz w:val="24"/>
          <w:szCs w:val="24"/>
          <w:vertAlign w:val="superscript"/>
        </w:rPr>
        <w:t xml:space="preserve">1* </w:t>
      </w:r>
      <w:r w:rsidRPr="002F3AE8">
        <w:rPr>
          <w:b/>
          <w:color w:val="C00000"/>
          <w:sz w:val="24"/>
          <w:szCs w:val="24"/>
        </w:rPr>
        <w:t>, Uma Gunasilan</w:t>
      </w:r>
      <w:r w:rsidRPr="002F3AE8">
        <w:rPr>
          <w:b/>
          <w:color w:val="C00000"/>
          <w:sz w:val="24"/>
          <w:szCs w:val="24"/>
          <w:vertAlign w:val="superscript"/>
        </w:rPr>
        <w:t xml:space="preserve">2 </w:t>
      </w:r>
      <w:r w:rsidRPr="002F3AE8">
        <w:rPr>
          <w:b/>
          <w:color w:val="C00000"/>
          <w:sz w:val="24"/>
          <w:szCs w:val="24"/>
        </w:rPr>
        <w:t>, Saadia Naeem</w:t>
      </w:r>
      <w:r w:rsidRPr="002F3AE8">
        <w:rPr>
          <w:b/>
          <w:color w:val="C00000"/>
          <w:sz w:val="24"/>
          <w:szCs w:val="24"/>
          <w:vertAlign w:val="superscript"/>
        </w:rPr>
        <w:t>3</w:t>
      </w:r>
    </w:p>
    <w:p w:rsidR="00C74F03" w:rsidRPr="00486BFB" w:rsidRDefault="00C74F03" w:rsidP="00C74F03">
      <w:pPr>
        <w:pStyle w:val="Author"/>
        <w:spacing w:before="0" w:after="0"/>
        <w:jc w:val="both"/>
      </w:pPr>
      <w:r w:rsidRPr="00F847A6">
        <w:rPr>
          <w:sz w:val="18"/>
          <w:szCs w:val="18"/>
        </w:rPr>
        <w:br/>
      </w:r>
      <w:r>
        <w:rPr>
          <w:b/>
          <w:sz w:val="24"/>
          <w:szCs w:val="24"/>
          <w:vertAlign w:val="superscript"/>
        </w:rPr>
        <w:t>1,</w:t>
      </w:r>
      <w:r w:rsidRPr="00486BFB">
        <w:rPr>
          <w:b/>
          <w:sz w:val="24"/>
          <w:szCs w:val="24"/>
          <w:vertAlign w:val="superscript"/>
        </w:rPr>
        <w:t>2</w:t>
      </w:r>
      <w:r w:rsidRPr="00486BFB">
        <w:t>Faculty of College of Engineering and Computing, Al Ghurair University, Dubai, UAE</w:t>
      </w:r>
    </w:p>
    <w:p w:rsidR="00C74F03" w:rsidRPr="00486BFB" w:rsidRDefault="00C74F03" w:rsidP="00C74F03">
      <w:pPr>
        <w:pStyle w:val="Author"/>
        <w:spacing w:before="0" w:after="0"/>
        <w:jc w:val="both"/>
      </w:pPr>
      <w:r w:rsidRPr="00486BFB">
        <w:rPr>
          <w:b/>
          <w:sz w:val="24"/>
          <w:szCs w:val="24"/>
          <w:vertAlign w:val="superscript"/>
        </w:rPr>
        <w:t>3</w:t>
      </w:r>
      <w:r w:rsidRPr="00486BFB">
        <w:t>MSEM, College of Engineering and Computing, Al Ghurair University, Dubai, UAE</w:t>
      </w:r>
    </w:p>
    <w:p w:rsidR="00C74F03" w:rsidRPr="00433429" w:rsidRDefault="00C74F03" w:rsidP="00C74F03">
      <w:pPr>
        <w:pStyle w:val="Author"/>
        <w:spacing w:before="0" w:after="0"/>
        <w:jc w:val="both"/>
      </w:pPr>
      <w:r>
        <w:t xml:space="preserve">*Email: </w:t>
      </w:r>
      <w:r w:rsidRPr="00433429">
        <w:t>m.aruna@agu.ac.ae,</w:t>
      </w:r>
      <w:r w:rsidRPr="00433429">
        <w:rPr>
          <w:i/>
        </w:rPr>
        <w:t xml:space="preserve"> </w:t>
      </w:r>
      <w:r w:rsidRPr="00433429">
        <w:t xml:space="preserve">u.gunasilan@agu.ac.ae, sadia.naeem93@hotmail.com </w:t>
      </w:r>
    </w:p>
    <w:p w:rsidR="00C74F03" w:rsidRDefault="00C74F03" w:rsidP="00C74F03">
      <w:pPr>
        <w:pStyle w:val="Author"/>
        <w:spacing w:before="0" w:after="0"/>
        <w:ind w:left="720"/>
        <w:jc w:val="both"/>
      </w:pPr>
    </w:p>
    <w:p w:rsidR="00C74F03" w:rsidRDefault="00C74F03" w:rsidP="00C74F03">
      <w:pPr>
        <w:pStyle w:val="Author"/>
        <w:spacing w:before="0" w:after="0"/>
        <w:ind w:left="720"/>
        <w:jc w:val="both"/>
      </w:pPr>
    </w:p>
    <w:p w:rsidR="00C74F03" w:rsidRPr="00433429" w:rsidRDefault="00C74F03" w:rsidP="00C74F03">
      <w:pPr>
        <w:pStyle w:val="Author"/>
        <w:spacing w:before="0" w:after="0"/>
        <w:ind w:left="720"/>
        <w:jc w:val="both"/>
        <w:sectPr w:rsidR="00C74F03" w:rsidRPr="00433429" w:rsidSect="009147DB">
          <w:type w:val="continuous"/>
          <w:pgSz w:w="11909" w:h="16834" w:code="9"/>
          <w:pgMar w:top="1440" w:right="1440" w:bottom="1440" w:left="1440" w:header="720" w:footer="720" w:gutter="0"/>
          <w:cols w:space="720"/>
          <w:docGrid w:linePitch="360"/>
        </w:sectPr>
      </w:pPr>
      <w:bookmarkStart w:id="0" w:name="_GoBack"/>
      <w:bookmarkEnd w:id="0"/>
    </w:p>
    <w:p w:rsidR="00C74F03" w:rsidRPr="00505DE0" w:rsidRDefault="00C74F03" w:rsidP="00C74F03">
      <w:pPr>
        <w:pStyle w:val="Abstract"/>
        <w:ind w:firstLine="0"/>
        <w:rPr>
          <w:sz w:val="22"/>
          <w:szCs w:val="22"/>
        </w:rPr>
      </w:pPr>
      <w:r w:rsidRPr="00505DE0">
        <w:rPr>
          <w:iCs/>
          <w:sz w:val="22"/>
          <w:szCs w:val="22"/>
        </w:rPr>
        <w:lastRenderedPageBreak/>
        <w:t>ABSTRACT</w:t>
      </w:r>
    </w:p>
    <w:p w:rsidR="00C74F03" w:rsidRPr="00505DE0" w:rsidRDefault="00C74F03" w:rsidP="00C74F03">
      <w:pPr>
        <w:pStyle w:val="Abstract"/>
        <w:ind w:firstLine="0"/>
        <w:rPr>
          <w:b w:val="0"/>
          <w:sz w:val="22"/>
          <w:szCs w:val="22"/>
        </w:rPr>
      </w:pPr>
      <w:r w:rsidRPr="00505DE0">
        <w:rPr>
          <w:rFonts w:eastAsia="MS Mincho"/>
          <w:b w:val="0"/>
          <w:sz w:val="22"/>
          <w:szCs w:val="22"/>
        </w:rPr>
        <w:t>Biomedical equipment management is a significant concern for safety and worth in the current hospital operations environment. In effect, the practice of an efficient information system will effectually stimulate the managing performance.</w:t>
      </w:r>
      <w:r w:rsidRPr="00505DE0">
        <w:rPr>
          <w:b w:val="0"/>
          <w:sz w:val="22"/>
          <w:szCs w:val="22"/>
        </w:rPr>
        <w:t xml:space="preserve"> The drive of this approach is to outline an efficient equipment management that affords for the safe and steadfast operation of medical equipment used in the treatment of patients. In this research work,</w:t>
      </w:r>
      <w:r>
        <w:rPr>
          <w:b w:val="0"/>
          <w:sz w:val="22"/>
          <w:szCs w:val="22"/>
        </w:rPr>
        <w:t xml:space="preserve"> </w:t>
      </w:r>
      <w:proofErr w:type="spellStart"/>
      <w:r>
        <w:rPr>
          <w:b w:val="0"/>
          <w:sz w:val="22"/>
          <w:szCs w:val="22"/>
        </w:rPr>
        <w:t>Al</w:t>
      </w:r>
      <w:r w:rsidRPr="00505DE0">
        <w:rPr>
          <w:b w:val="0"/>
          <w:sz w:val="22"/>
          <w:szCs w:val="22"/>
        </w:rPr>
        <w:t>Garhoud</w:t>
      </w:r>
      <w:proofErr w:type="spellEnd"/>
      <w:r w:rsidRPr="00505DE0">
        <w:rPr>
          <w:b w:val="0"/>
          <w:sz w:val="22"/>
          <w:szCs w:val="22"/>
        </w:rPr>
        <w:t xml:space="preserve"> Private Hospital’s biomedical engineering department, UAE is taken into consideration. This particular establishment is chosen due because it meets the criteria of being a private medical organization that is currently undergoing a revamp in their equipment management system. Collections of data and information dating back from 2010 have been compiled and analyzed. Firstly, the focus has been on asset management. Currently, medical equipment’s inventory is managed on Microsoft Excel. Data from 2017 states that there are a total of 900 medical equipment’s, and hence reflects </w:t>
      </w:r>
      <w:proofErr w:type="gramStart"/>
      <w:r w:rsidRPr="00505DE0">
        <w:rPr>
          <w:b w:val="0"/>
          <w:sz w:val="22"/>
          <w:szCs w:val="22"/>
        </w:rPr>
        <w:t>its</w:t>
      </w:r>
      <w:proofErr w:type="gramEnd"/>
      <w:r w:rsidRPr="00505DE0">
        <w:rPr>
          <w:b w:val="0"/>
          <w:sz w:val="22"/>
          <w:szCs w:val="22"/>
        </w:rPr>
        <w:t xml:space="preserve"> important to manage inventory effectively. Since inventory is getting managed manually, there have been recorded high chances of human error to miss out an important update or maintenance schedule every month. A new software named as Enterprise Asset Management (EAM) has been recommended to resolve this particular issue. </w:t>
      </w:r>
    </w:p>
    <w:p w:rsidR="00C74F03" w:rsidRPr="009147DB" w:rsidRDefault="00C74F03" w:rsidP="00C74F03">
      <w:pPr>
        <w:pStyle w:val="Abstract"/>
        <w:ind w:firstLine="0"/>
        <w:rPr>
          <w:rFonts w:eastAsia="MS Mincho"/>
          <w:b w:val="0"/>
          <w:sz w:val="22"/>
          <w:szCs w:val="22"/>
        </w:rPr>
      </w:pPr>
      <w:r w:rsidRPr="00505DE0">
        <w:rPr>
          <w:sz w:val="22"/>
          <w:szCs w:val="22"/>
        </w:rPr>
        <w:t>Keywords</w:t>
      </w:r>
      <w:r>
        <w:rPr>
          <w:sz w:val="22"/>
          <w:szCs w:val="22"/>
        </w:rPr>
        <w:t xml:space="preserve">: </w:t>
      </w:r>
      <w:r w:rsidRPr="00505DE0">
        <w:rPr>
          <w:sz w:val="22"/>
          <w:szCs w:val="22"/>
        </w:rPr>
        <w:t xml:space="preserve"> </w:t>
      </w:r>
      <w:r w:rsidRPr="009147DB">
        <w:rPr>
          <w:b w:val="0"/>
          <w:sz w:val="22"/>
          <w:szCs w:val="22"/>
        </w:rPr>
        <w:t xml:space="preserve">Efficient </w:t>
      </w:r>
      <w:r w:rsidRPr="009147DB">
        <w:rPr>
          <w:rFonts w:eastAsia="MS Mincho"/>
          <w:b w:val="0"/>
          <w:sz w:val="22"/>
          <w:szCs w:val="22"/>
        </w:rPr>
        <w:t>Equipment Management, Enterprise Asset Management, EAM</w:t>
      </w:r>
    </w:p>
    <w:p w:rsidR="00C74F03" w:rsidRPr="00CC298A" w:rsidRDefault="00C74F03" w:rsidP="00C74F03">
      <w:pPr>
        <w:pStyle w:val="Abstract"/>
        <w:pBdr>
          <w:bottom w:val="single" w:sz="4" w:space="1" w:color="auto"/>
        </w:pBdr>
        <w:ind w:firstLine="0"/>
        <w:rPr>
          <w:b w:val="0"/>
          <w:sz w:val="22"/>
          <w:szCs w:val="22"/>
        </w:rPr>
      </w:pPr>
      <w:r w:rsidRPr="00CC298A">
        <w:rPr>
          <w:sz w:val="22"/>
          <w:szCs w:val="22"/>
        </w:rPr>
        <w:t xml:space="preserve">JEL Classification: </w:t>
      </w:r>
      <w:r w:rsidRPr="00CC298A">
        <w:rPr>
          <w:b w:val="0"/>
          <w:sz w:val="22"/>
          <w:szCs w:val="22"/>
        </w:rPr>
        <w:t>O3</w:t>
      </w:r>
    </w:p>
    <w:p w:rsidR="00C74F03" w:rsidRDefault="00C74F03" w:rsidP="00C74F03"/>
    <w:p w:rsidR="00C74F03" w:rsidRDefault="00C74F03" w:rsidP="00C74F03">
      <w:pPr>
        <w:pStyle w:val="Author"/>
        <w:spacing w:before="0" w:after="0"/>
        <w:ind w:left="720"/>
        <w:jc w:val="both"/>
        <w:sectPr w:rsidR="00C74F03" w:rsidSect="00C74F03">
          <w:type w:val="continuous"/>
          <w:pgSz w:w="11909" w:h="16834" w:code="9"/>
          <w:pgMar w:top="1440" w:right="1440" w:bottom="1440" w:left="1440" w:header="720" w:footer="720" w:gutter="0"/>
          <w:cols w:space="720"/>
          <w:docGrid w:linePitch="360"/>
        </w:sectPr>
      </w:pPr>
    </w:p>
    <w:p w:rsidR="00C74F03" w:rsidRPr="00433429" w:rsidRDefault="00C74F03" w:rsidP="00C74F03">
      <w:pPr>
        <w:pStyle w:val="Author"/>
        <w:spacing w:before="0" w:after="0"/>
        <w:ind w:left="720"/>
        <w:jc w:val="both"/>
      </w:pPr>
      <w:r w:rsidRPr="00433429">
        <w:lastRenderedPageBreak/>
        <w:br w:type="column"/>
      </w:r>
      <w:r w:rsidRPr="00433429">
        <w:rPr>
          <w:i/>
        </w:rPr>
        <w:lastRenderedPageBreak/>
        <w:t xml:space="preserve"> </w:t>
      </w:r>
    </w:p>
    <w:p w:rsidR="00C74F03" w:rsidRPr="00433429" w:rsidRDefault="00C74F03" w:rsidP="00C74F03">
      <w:pPr>
        <w:ind w:left="720"/>
        <w:jc w:val="both"/>
        <w:rPr>
          <w:sz w:val="22"/>
          <w:szCs w:val="22"/>
        </w:rPr>
        <w:sectPr w:rsidR="00C74F03" w:rsidRPr="00433429" w:rsidSect="009147DB">
          <w:type w:val="continuous"/>
          <w:pgSz w:w="11909" w:h="16834" w:code="9"/>
          <w:pgMar w:top="1440" w:right="1440" w:bottom="1440" w:left="1440" w:header="720" w:footer="720" w:gutter="0"/>
          <w:cols w:num="2" w:space="720"/>
          <w:docGrid w:linePitch="360"/>
        </w:sectPr>
      </w:pPr>
    </w:p>
    <w:p w:rsidR="00C74F03" w:rsidRDefault="00C74F03" w:rsidP="00C74F03">
      <w:pPr>
        <w:pStyle w:val="Abstract"/>
        <w:ind w:left="720" w:firstLine="0"/>
        <w:rPr>
          <w:i/>
          <w:iCs/>
        </w:rPr>
        <w:sectPr w:rsidR="00C74F03" w:rsidSect="009147DB">
          <w:type w:val="continuous"/>
          <w:pgSz w:w="11909" w:h="16834" w:code="9"/>
          <w:pgMar w:top="1440" w:right="1440" w:bottom="1440" w:left="1440" w:header="720" w:footer="720" w:gutter="0"/>
          <w:cols w:num="2" w:space="360"/>
          <w:docGrid w:linePitch="360"/>
        </w:sectPr>
      </w:pPr>
    </w:p>
    <w:p w:rsidR="00E05BBE" w:rsidRDefault="00E05BBE" w:rsidP="00C74F03">
      <w:pPr>
        <w:pStyle w:val="Abstract"/>
        <w:ind w:firstLine="0"/>
      </w:pPr>
    </w:p>
    <w:sectPr w:rsidR="00E05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03"/>
    <w:rsid w:val="00AE0B92"/>
    <w:rsid w:val="00C74F03"/>
    <w:rsid w:val="00E0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03"/>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C74F03"/>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uiPriority w:val="99"/>
    <w:rsid w:val="00C74F03"/>
    <w:pPr>
      <w:spacing w:before="360" w:after="40" w:line="240" w:lineRule="auto"/>
      <w:jc w:val="center"/>
    </w:pPr>
    <w:rPr>
      <w:rFonts w:ascii="Times New Roman" w:eastAsia="SimSun" w:hAnsi="Times New Roman"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03"/>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C74F03"/>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uiPriority w:val="99"/>
    <w:rsid w:val="00C74F03"/>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Aruna</dc:creator>
  <cp:lastModifiedBy>M. Aruna</cp:lastModifiedBy>
  <cp:revision>1</cp:revision>
  <dcterms:created xsi:type="dcterms:W3CDTF">2018-04-01T14:34:00Z</dcterms:created>
  <dcterms:modified xsi:type="dcterms:W3CDTF">2018-04-01T14:34:00Z</dcterms:modified>
</cp:coreProperties>
</file>